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109A6" w14:textId="77777777" w:rsidR="00565ABA" w:rsidRPr="0030191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14:paraId="0CC626E5" w14:textId="77777777" w:rsidR="00D13153" w:rsidRDefault="00501E6E" w:rsidP="00DE567C">
      <w:pPr>
        <w:spacing w:after="0"/>
        <w:contextualSpacing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О</w:t>
      </w:r>
      <w:r w:rsidR="00071AF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просной лист предназначен для заказа комплексов подготовки газа КПГ</w:t>
      </w:r>
      <w:r w:rsidR="00071AF9" w:rsidRPr="00071AF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 w:rsidR="00071AF9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ООО «Газтехстрой»</w:t>
      </w:r>
      <w:r w:rsidR="00071AF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. </w:t>
      </w:r>
    </w:p>
    <w:p w14:paraId="4397FA55" w14:textId="77777777" w:rsidR="00DE567C" w:rsidRDefault="00CF5FB2" w:rsidP="00DE567C">
      <w:pPr>
        <w:spacing w:after="0"/>
        <w:ind w:left="-567" w:firstLine="567"/>
        <w:contextualSpacing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П</w:t>
      </w:r>
      <w:r w:rsidR="00071AF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одгруппа оборудования </w:t>
      </w: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КПГ </w:t>
      </w:r>
      <w:r w:rsidR="00071AF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включает в себя блоки подготовки газа различного назначения</w:t>
      </w:r>
      <w:r w:rsidR="00C814E3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, с индивидуальным набором технологических узлов</w:t>
      </w:r>
      <w:r w:rsidR="00DE567C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,</w:t>
      </w: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под различные требования Заказчика</w:t>
      </w:r>
      <w:r w:rsidR="00DE567C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.</w:t>
      </w:r>
    </w:p>
    <w:p w14:paraId="38DC17DF" w14:textId="194A3ADD" w:rsidR="00565ABA" w:rsidRPr="00230CBA" w:rsidRDefault="00DE567C" w:rsidP="00DE567C">
      <w:pPr>
        <w:spacing w:after="0"/>
        <w:ind w:left="-567"/>
        <w:contextualSpacing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Подгруппа КПГ также</w:t>
      </w:r>
      <w:r w:rsidR="00071AF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включа</w:t>
      </w:r>
      <w:r w:rsidR="00C814E3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ет</w:t>
      </w:r>
      <w:r w:rsidR="00071AF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нестандартные исполнения </w:t>
      </w:r>
      <w:r w:rsidR="00C814E3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блоков: </w:t>
      </w:r>
      <w:r w:rsidR="00071AF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ГРПШ, ГРУ, ПУРГ, ГРПБ и пр.</w:t>
      </w:r>
      <w:r w:rsidR="00D13153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,</w:t>
      </w:r>
      <w:r w:rsidR="00071AF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где рабочая среда отличается от ГОСТ 5542</w:t>
      </w:r>
      <w:r w:rsidR="00C814E3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по составу, температуре</w:t>
      </w:r>
      <w:r w:rsidR="00D13153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,</w:t>
      </w:r>
      <w:r w:rsidR="00501E6E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либо </w:t>
      </w: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имеет </w:t>
      </w:r>
      <w:r w:rsidR="00501E6E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рабоч</w:t>
      </w: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ее</w:t>
      </w:r>
      <w:r w:rsidR="00501E6E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давлением свыше 1,2 МПа</w:t>
      </w:r>
      <w:r w:rsidR="00CF5FB2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. 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827"/>
        <w:gridCol w:w="1417"/>
        <w:gridCol w:w="2836"/>
        <w:gridCol w:w="709"/>
        <w:gridCol w:w="709"/>
      </w:tblGrid>
      <w:tr w:rsidR="001D1DD1" w:rsidRPr="004A57F5" w14:paraId="73FBF8BC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E8C9582" w14:textId="77777777"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14:paraId="225091B7" w14:textId="77777777"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827" w:type="dxa"/>
            <w:vAlign w:val="center"/>
          </w:tcPr>
          <w:p w14:paraId="07F2EC21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14:paraId="0D596EE1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1" w:type="dxa"/>
            <w:gridSpan w:val="4"/>
            <w:vAlign w:val="center"/>
          </w:tcPr>
          <w:p w14:paraId="3AFF6CC1" w14:textId="77777777"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14:paraId="511B1EAE" w14:textId="77777777" w:rsidTr="00D86CEA">
        <w:trPr>
          <w:trHeight w:val="20"/>
        </w:trPr>
        <w:tc>
          <w:tcPr>
            <w:tcW w:w="454" w:type="dxa"/>
            <w:vAlign w:val="center"/>
          </w:tcPr>
          <w:p w14:paraId="24822F39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15A58FA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14:paraId="72143C4B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4"/>
            <w:vAlign w:val="center"/>
          </w:tcPr>
          <w:p w14:paraId="0D5A0269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44D218DD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874DD51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65B39AD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14:paraId="04C0861B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4"/>
            <w:vAlign w:val="center"/>
          </w:tcPr>
          <w:p w14:paraId="68E56EA2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5DD271E7" w14:textId="77777777" w:rsidTr="00D86CEA">
        <w:trPr>
          <w:trHeight w:val="20"/>
        </w:trPr>
        <w:tc>
          <w:tcPr>
            <w:tcW w:w="454" w:type="dxa"/>
            <w:vAlign w:val="center"/>
          </w:tcPr>
          <w:p w14:paraId="4B10B239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A9209AD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1" w:type="dxa"/>
            <w:gridSpan w:val="4"/>
            <w:vAlign w:val="center"/>
          </w:tcPr>
          <w:p w14:paraId="2F8A0AF0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0E65299F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D688727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E15D402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1" w:type="dxa"/>
            <w:gridSpan w:val="4"/>
            <w:vAlign w:val="center"/>
          </w:tcPr>
          <w:p w14:paraId="06733FD9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7A3D12BE" w14:textId="77777777" w:rsidTr="00D86CEA">
        <w:trPr>
          <w:trHeight w:val="20"/>
        </w:trPr>
        <w:tc>
          <w:tcPr>
            <w:tcW w:w="454" w:type="dxa"/>
            <w:vAlign w:val="center"/>
          </w:tcPr>
          <w:p w14:paraId="59FA7EAB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79DA5204" w14:textId="3A1DADE2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5671" w:type="dxa"/>
            <w:gridSpan w:val="4"/>
            <w:vAlign w:val="center"/>
          </w:tcPr>
          <w:p w14:paraId="478952DF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6A9FB7A4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4050C25" w14:textId="77777777"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68E72E8" w14:textId="77777777" w:rsidR="0028609D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Тип </w:t>
            </w:r>
            <w:r w:rsidR="002860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объекта</w:t>
            </w:r>
          </w:p>
          <w:p w14:paraId="20AFAA81" w14:textId="6A643988" w:rsidR="001D1DD1" w:rsidRPr="00D86CEA" w:rsidRDefault="0028609D" w:rsidP="00FF6C5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D86CEA">
              <w:rPr>
                <w:rFonts w:ascii="Times New Roman" w:hAnsi="Times New Roman" w:cs="Times New Roman"/>
                <w:i/>
                <w:iCs/>
                <w:sz w:val="14"/>
                <w:szCs w:val="16"/>
                <w:lang w:eastAsia="ru-RU"/>
              </w:rPr>
              <w:t>(будет фигурировать в обозначении проекта, если не принципиально отметить БППГ)</w:t>
            </w:r>
          </w:p>
        </w:tc>
        <w:tc>
          <w:tcPr>
            <w:tcW w:w="5671" w:type="dxa"/>
            <w:gridSpan w:val="4"/>
            <w:vAlign w:val="center"/>
          </w:tcPr>
          <w:p w14:paraId="5E653B1C" w14:textId="14F62EC1" w:rsidR="0028609D" w:rsidRDefault="0028609D" w:rsidP="00931B2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БППГ (блочный пункт подготовки газа)</w:t>
            </w:r>
          </w:p>
          <w:p w14:paraId="0EF648CF" w14:textId="22B43B13" w:rsidR="0028609D" w:rsidRDefault="0028609D" w:rsidP="0028609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2860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БПТПИГ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(</w:t>
            </w:r>
            <w:r w:rsidRPr="002860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блок подготовки топливного, пускового и импульсного газа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  <w:p w14:paraId="7A435A36" w14:textId="5F541F36" w:rsidR="0028609D" w:rsidRDefault="0028609D" w:rsidP="0028609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2860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БПТГ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(</w:t>
            </w:r>
            <w:r w:rsidRPr="002860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блок подготовки топливного газа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  <w:p w14:paraId="0E2CE026" w14:textId="5C8B5C52" w:rsidR="001D1DD1" w:rsidRPr="004A57F5" w:rsidRDefault="001D1DD1" w:rsidP="00770F9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="00931B2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860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ГРПБ       </w:t>
            </w:r>
            <w:r w:rsidR="00931B2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860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ГРПШ       </w:t>
            </w:r>
            <w:r w:rsidR="00931B2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931B2D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931B2D"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="00931B2D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860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ГРУ        </w:t>
            </w:r>
            <w:r w:rsidR="0028609D"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="0028609D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860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ПУРГ</w:t>
            </w:r>
            <w:r w:rsid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     </w:t>
            </w:r>
          </w:p>
        </w:tc>
      </w:tr>
      <w:tr w:rsidR="001D1DD1" w:rsidRPr="004A57F5" w14:paraId="4BCB3952" w14:textId="77777777" w:rsidTr="00D86CEA">
        <w:trPr>
          <w:trHeight w:val="20"/>
        </w:trPr>
        <w:tc>
          <w:tcPr>
            <w:tcW w:w="454" w:type="dxa"/>
            <w:vAlign w:val="center"/>
          </w:tcPr>
          <w:p w14:paraId="0C55045E" w14:textId="77777777"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495524E" w14:textId="3D0AB7BD" w:rsidR="001D1DD1" w:rsidRPr="004A57F5" w:rsidRDefault="0028609D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Конструктивное исполнение поставки</w:t>
            </w:r>
          </w:p>
        </w:tc>
        <w:tc>
          <w:tcPr>
            <w:tcW w:w="5671" w:type="dxa"/>
            <w:gridSpan w:val="4"/>
            <w:vAlign w:val="center"/>
          </w:tcPr>
          <w:p w14:paraId="7E209E3F" w14:textId="5C6E932B" w:rsidR="001D1DD1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860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 блок-боксе     </w:t>
            </w:r>
            <w:r w:rsidR="0028609D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="0028609D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860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 блок-здании состоящим из нескольких блоков</w:t>
            </w:r>
          </w:p>
          <w:p w14:paraId="7BD22CDA" w14:textId="5A4AD921" w:rsidR="0028609D" w:rsidRDefault="0028609D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 быстровозводимом здании       </w:t>
            </w:r>
            <w:r w:rsidR="00D86CEA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 шкафу    </w:t>
            </w:r>
            <w:r w:rsidR="00D86CEA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 раме</w:t>
            </w:r>
            <w:r w:rsidR="00D86CEA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(внутри существ. здания)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</w:p>
          <w:p w14:paraId="5F83511A" w14:textId="0F2150A9" w:rsidR="00D86CEA" w:rsidRPr="004A57F5" w:rsidRDefault="00D86C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На раме (исп. на откр. площадке)  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Свой вариант _______________________   </w:t>
            </w:r>
          </w:p>
        </w:tc>
      </w:tr>
      <w:tr w:rsidR="001D1DD1" w:rsidRPr="004A57F5" w14:paraId="46F73780" w14:textId="77777777" w:rsidTr="00D86CEA">
        <w:trPr>
          <w:trHeight w:val="20"/>
        </w:trPr>
        <w:tc>
          <w:tcPr>
            <w:tcW w:w="454" w:type="dxa"/>
            <w:vAlign w:val="center"/>
          </w:tcPr>
          <w:p w14:paraId="4E62E7B0" w14:textId="77777777"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35F302A" w14:textId="7A6E03DF" w:rsidR="001D1DD1" w:rsidRPr="004A57F5" w:rsidRDefault="00147668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п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роизводительность</w:t>
            </w:r>
            <w:r w:rsidR="00D86CEA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 газу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, </w:t>
            </w:r>
            <w:r w:rsidR="00CC6422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.м.куб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/ч</w:t>
            </w:r>
          </w:p>
        </w:tc>
        <w:tc>
          <w:tcPr>
            <w:tcW w:w="5671" w:type="dxa"/>
            <w:gridSpan w:val="4"/>
            <w:vAlign w:val="center"/>
          </w:tcPr>
          <w:p w14:paraId="35C7A44F" w14:textId="545A1467" w:rsidR="001D1DD1" w:rsidRPr="004A57F5" w:rsidRDefault="001D1DD1" w:rsidP="001D1D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51B4674E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5190A4F" w14:textId="77777777"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1A31E84" w14:textId="39A77766" w:rsidR="001D1DD1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газа, подаваемого на вход</w:t>
            </w:r>
          </w:p>
          <w:p w14:paraId="2FB86DB7" w14:textId="46DE440C" w:rsidR="00111C9D" w:rsidRPr="00111C9D" w:rsidRDefault="005C12FB" w:rsidP="00FF6C5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6"/>
                <w:lang w:eastAsia="ru-RU"/>
              </w:rPr>
              <w:t>В любом случае</w:t>
            </w:r>
            <w:r w:rsidR="00111C9D" w:rsidRPr="00111C9D">
              <w:rPr>
                <w:rFonts w:ascii="Times New Roman" w:hAnsi="Times New Roman" w:cs="Times New Roman"/>
                <w:i/>
                <w:iCs/>
                <w:sz w:val="14"/>
                <w:szCs w:val="16"/>
                <w:lang w:eastAsia="ru-RU"/>
              </w:rPr>
              <w:t xml:space="preserve"> необходимо приложить паспорт газа*</w:t>
            </w:r>
          </w:p>
          <w:p w14:paraId="7CAD463F" w14:textId="1A323C4C" w:rsidR="00111C9D" w:rsidRPr="004A57F5" w:rsidRDefault="00111C9D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111C9D">
              <w:rPr>
                <w:rFonts w:ascii="Times New Roman" w:hAnsi="Times New Roman" w:cs="Times New Roman"/>
                <w:i/>
                <w:iCs/>
                <w:sz w:val="14"/>
                <w:szCs w:val="16"/>
                <w:lang w:eastAsia="ru-RU"/>
              </w:rPr>
              <w:t>(*при температуре газа ниже минус 10 град.С значения температуры точки росы по влаге обязательны)</w:t>
            </w:r>
          </w:p>
        </w:tc>
        <w:tc>
          <w:tcPr>
            <w:tcW w:w="5671" w:type="dxa"/>
            <w:gridSpan w:val="4"/>
            <w:vAlign w:val="center"/>
          </w:tcPr>
          <w:p w14:paraId="0D620DE2" w14:textId="3C9BC54D" w:rsidR="00147668" w:rsidRPr="00147668" w:rsidRDefault="00147668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приро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дный газ по СТО Газпром 089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14766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14766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природный газ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ГОСТ 5542</w:t>
            </w:r>
          </w:p>
          <w:p w14:paraId="1E6CDF04" w14:textId="0ABA6C9C" w:rsidR="001D1DD1" w:rsidRPr="00147668" w:rsidRDefault="00147668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попутный нефтяной газ</w:t>
            </w:r>
            <w:r w:rsidR="00111C9D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(ПНГ)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          </w:t>
            </w: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__________________________</w:t>
            </w:r>
          </w:p>
        </w:tc>
      </w:tr>
      <w:tr w:rsidR="00F2306B" w:rsidRPr="004A57F5" w14:paraId="3978CD21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0EC06C9" w14:textId="77777777" w:rsidR="00F2306B" w:rsidRPr="004A57F5" w:rsidRDefault="00F2306B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9CD12A1" w14:textId="6A863D7B"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Количество входов газа, шт.</w:t>
            </w:r>
          </w:p>
        </w:tc>
        <w:tc>
          <w:tcPr>
            <w:tcW w:w="5671" w:type="dxa"/>
            <w:gridSpan w:val="4"/>
            <w:vAlign w:val="center"/>
          </w:tcPr>
          <w:p w14:paraId="5B507A83" w14:textId="065E172B" w:rsidR="00F2306B" w:rsidRPr="004A57F5" w:rsidRDefault="00F2306B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   </w:t>
            </w:r>
          </w:p>
        </w:tc>
      </w:tr>
      <w:tr w:rsidR="00F2306B" w:rsidRPr="004A57F5" w14:paraId="40D7EA07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A624726" w14:textId="77777777"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75066AD" w14:textId="73319302"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Количество выходов газа, шт.</w:t>
            </w:r>
          </w:p>
        </w:tc>
        <w:tc>
          <w:tcPr>
            <w:tcW w:w="5671" w:type="dxa"/>
            <w:gridSpan w:val="4"/>
            <w:vAlign w:val="center"/>
          </w:tcPr>
          <w:p w14:paraId="427FEDF0" w14:textId="1598F608" w:rsidR="00F2306B" w:rsidRPr="004A57F5" w:rsidRDefault="00F2306B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3   </w:t>
            </w:r>
            <w:r w:rsidR="004E656C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2D631F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:__________________________________________</w:t>
            </w:r>
          </w:p>
        </w:tc>
      </w:tr>
      <w:tr w:rsidR="00281EEA" w:rsidRPr="00487D4E" w14:paraId="4CDEC17C" w14:textId="77777777" w:rsidTr="00D86CEA">
        <w:trPr>
          <w:trHeight w:val="20"/>
        </w:trPr>
        <w:tc>
          <w:tcPr>
            <w:tcW w:w="454" w:type="dxa"/>
            <w:vAlign w:val="center"/>
          </w:tcPr>
          <w:p w14:paraId="3639E037" w14:textId="77777777"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655B775E" w14:textId="6EDD9BC1"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Давление газа на вход</w:t>
            </w:r>
            <w:r w:rsidR="00147668">
              <w:rPr>
                <w:rFonts w:ascii="Times New Roman" w:hAnsi="Times New Roman" w:cs="Times New Roman"/>
                <w:sz w:val="14"/>
                <w:szCs w:val="16"/>
              </w:rPr>
              <w:t>е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4"/>
            <w:vAlign w:val="center"/>
          </w:tcPr>
          <w:p w14:paraId="00FF45BE" w14:textId="4F066BB9" w:rsidR="00281EEA" w:rsidRPr="00487D4E" w:rsidRDefault="00487D4E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 №</w:t>
            </w:r>
            <w:r w:rsidR="00281EEA"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="00281EEA"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81EEA"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min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____________        </w:t>
            </w:r>
            <w:r w:rsidR="00281EEA"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81EEA"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max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</w:t>
            </w:r>
            <w:r w:rsidR="00281EEA" w:rsidRPr="00487D4E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</w:t>
            </w:r>
            <w:r w:rsidR="00281EEA"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  <w:p w14:paraId="0F18FEAC" w14:textId="6526A5AD" w:rsidR="00281EEA" w:rsidRPr="00487D4E" w:rsidRDefault="00487D4E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 №</w:t>
            </w:r>
            <w:r w:rsidR="00281EEA"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min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____________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max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  <w:p w14:paraId="5C232F69" w14:textId="302D5EC9" w:rsidR="00487D4E" w:rsidRPr="00487D4E" w:rsidRDefault="00487D4E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81EEA" w:rsidRPr="004A57F5" w14:paraId="2A7FC3C1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8B19E65" w14:textId="77777777" w:rsidR="00281EEA" w:rsidRPr="00487D4E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71165531" w14:textId="523A658D"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Давление газа по каждому выходу, МПа</w:t>
            </w:r>
          </w:p>
        </w:tc>
        <w:tc>
          <w:tcPr>
            <w:tcW w:w="5671" w:type="dxa"/>
            <w:gridSpan w:val="4"/>
            <w:vAlign w:val="center"/>
          </w:tcPr>
          <w:p w14:paraId="0DB8949B" w14:textId="6CB46C26" w:rsidR="00487D4E" w:rsidRPr="00487D4E" w:rsidRDefault="00487D4E" w:rsidP="00487D4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ы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ход №1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min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____________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max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  <w:p w14:paraId="7D29A74A" w14:textId="410E12B7" w:rsidR="00487D4E" w:rsidRPr="00487D4E" w:rsidRDefault="00487D4E" w:rsidP="00487D4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ы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ход №2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min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____________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max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  <w:p w14:paraId="2E69C38D" w14:textId="5B6F433F" w:rsidR="00281EEA" w:rsidRPr="004A57F5" w:rsidRDefault="00487D4E" w:rsidP="004E6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ы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ход №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3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min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____________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max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</w:tc>
      </w:tr>
      <w:tr w:rsidR="00281EEA" w:rsidRPr="004A57F5" w14:paraId="69FBBB0E" w14:textId="77777777" w:rsidTr="00D86CEA">
        <w:trPr>
          <w:trHeight w:val="20"/>
        </w:trPr>
        <w:tc>
          <w:tcPr>
            <w:tcW w:w="454" w:type="dxa"/>
            <w:vAlign w:val="center"/>
          </w:tcPr>
          <w:p w14:paraId="02857A31" w14:textId="77777777"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5AD4A52" w14:textId="244F74C9"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Расход газа по каждому выходу, </w:t>
            </w:r>
            <w:r w:rsidR="00CC6422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</w:t>
            </w:r>
            <w:r w:rsidR="00D86CEA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.м.куб</w:t>
            </w:r>
            <w:r w:rsidR="00D86CE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/ч</w:t>
            </w:r>
          </w:p>
        </w:tc>
        <w:tc>
          <w:tcPr>
            <w:tcW w:w="5671" w:type="dxa"/>
            <w:gridSpan w:val="4"/>
            <w:vAlign w:val="center"/>
          </w:tcPr>
          <w:p w14:paraId="3A342A01" w14:textId="77777777" w:rsidR="00487D4E" w:rsidRPr="00487D4E" w:rsidRDefault="00487D4E" w:rsidP="00487D4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ы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ход №1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min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____________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max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  <w:p w14:paraId="7E3C4160" w14:textId="77777777" w:rsidR="00487D4E" w:rsidRPr="00487D4E" w:rsidRDefault="00487D4E" w:rsidP="00487D4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ы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ход №2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min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____________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max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  <w:p w14:paraId="1832A54A" w14:textId="2204B184" w:rsidR="00281EEA" w:rsidRPr="004A57F5" w:rsidRDefault="00487D4E" w:rsidP="004E6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ы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ход №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3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min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____________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max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</w:tc>
      </w:tr>
      <w:tr w:rsidR="007953C1" w:rsidRPr="00487D4E" w14:paraId="0E39CB35" w14:textId="77777777" w:rsidTr="00D86CEA">
        <w:trPr>
          <w:trHeight w:val="20"/>
        </w:trPr>
        <w:tc>
          <w:tcPr>
            <w:tcW w:w="454" w:type="dxa"/>
            <w:vAlign w:val="center"/>
          </w:tcPr>
          <w:p w14:paraId="79440A9C" w14:textId="77777777" w:rsidR="007953C1" w:rsidRPr="004A57F5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4257EC8C" w14:textId="240E47F0"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Температура газа на входе, °С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14:paraId="033C92E1" w14:textId="77777777" w:rsidR="00487D4E" w:rsidRPr="00487D4E" w:rsidRDefault="00487D4E" w:rsidP="00487D4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Вход №1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min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____________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max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  <w:p w14:paraId="421A83A9" w14:textId="347D6997" w:rsidR="007953C1" w:rsidRPr="00487D4E" w:rsidRDefault="00487D4E" w:rsidP="00487D4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Вход №2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min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____________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max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</w:t>
            </w:r>
            <w:r w:rsidRPr="00487D4E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</w:p>
        </w:tc>
      </w:tr>
      <w:tr w:rsidR="007953C1" w:rsidRPr="004A57F5" w14:paraId="5EE0FED9" w14:textId="77777777" w:rsidTr="00D86CEA">
        <w:trPr>
          <w:trHeight w:val="20"/>
        </w:trPr>
        <w:tc>
          <w:tcPr>
            <w:tcW w:w="454" w:type="dxa"/>
            <w:vAlign w:val="center"/>
          </w:tcPr>
          <w:p w14:paraId="5A355771" w14:textId="77777777" w:rsidR="007953C1" w:rsidRPr="00487D4E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1FEDFBE8" w14:textId="05DF437D" w:rsidR="007953C1" w:rsidRDefault="00D86C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Желаемая т</w:t>
            </w:r>
            <w:r w:rsidR="007953C1" w:rsidRPr="004A57F5">
              <w:rPr>
                <w:rFonts w:ascii="Times New Roman" w:hAnsi="Times New Roman" w:cs="Times New Roman"/>
                <w:sz w:val="14"/>
                <w:szCs w:val="16"/>
              </w:rPr>
              <w:t>емпература газа на выходе, °С</w:t>
            </w:r>
          </w:p>
          <w:p w14:paraId="4B6863D1" w14:textId="297D0D2E" w:rsidR="00487D4E" w:rsidRPr="004A57F5" w:rsidRDefault="00487D4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 w:rsidR="00D86CEA">
              <w:rPr>
                <w:rFonts w:ascii="Times New Roman" w:hAnsi="Times New Roman" w:cs="Times New Roman"/>
                <w:sz w:val="14"/>
                <w:szCs w:val="16"/>
              </w:rPr>
              <w:t>заполняется в случае наличия узла подогрева газа)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14:paraId="7ECA13A0" w14:textId="77777777"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1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14:paraId="295FE500" w14:textId="77777777"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3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выход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301910" w:rsidRPr="004A57F5" w14:paraId="6B46EE0E" w14:textId="77777777" w:rsidTr="00D86CEA">
        <w:trPr>
          <w:trHeight w:val="20"/>
        </w:trPr>
        <w:tc>
          <w:tcPr>
            <w:tcW w:w="454" w:type="dxa"/>
            <w:vAlign w:val="center"/>
          </w:tcPr>
          <w:p w14:paraId="789DC077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6ED9C2D" w14:textId="77777777"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1" w:type="dxa"/>
            <w:gridSpan w:val="4"/>
            <w:vAlign w:val="center"/>
          </w:tcPr>
          <w:p w14:paraId="748D496E" w14:textId="77777777"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14:paraId="45140AC9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B277AE9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4A2FECE" w14:textId="77777777"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1" w:type="dxa"/>
            <w:gridSpan w:val="4"/>
            <w:vAlign w:val="center"/>
          </w:tcPr>
          <w:p w14:paraId="0C160D97" w14:textId="77777777"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14:paraId="02D3C98D" w14:textId="77777777" w:rsidTr="00D86CEA">
        <w:trPr>
          <w:trHeight w:val="20"/>
        </w:trPr>
        <w:tc>
          <w:tcPr>
            <w:tcW w:w="454" w:type="dxa"/>
            <w:vAlign w:val="center"/>
          </w:tcPr>
          <w:p w14:paraId="2CEE8BF3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67BB554" w14:textId="77777777"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  <w:vAlign w:val="center"/>
          </w:tcPr>
          <w:p w14:paraId="62E83F5D" w14:textId="77777777"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14:paraId="4B7A2373" w14:textId="77777777" w:rsidTr="00D86CEA">
        <w:trPr>
          <w:trHeight w:val="20"/>
        </w:trPr>
        <w:tc>
          <w:tcPr>
            <w:tcW w:w="454" w:type="dxa"/>
            <w:vMerge w:val="restart"/>
            <w:vAlign w:val="center"/>
          </w:tcPr>
          <w:p w14:paraId="11E7D5E1" w14:textId="77777777"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vAlign w:val="center"/>
          </w:tcPr>
          <w:p w14:paraId="0604E04D" w14:textId="2FD56882"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</w:t>
            </w:r>
            <w:r w:rsidR="00D86CEA">
              <w:rPr>
                <w:rFonts w:ascii="Times New Roman" w:hAnsi="Times New Roman" w:cs="Times New Roman"/>
                <w:sz w:val="14"/>
                <w:szCs w:val="16"/>
              </w:rPr>
              <w:t xml:space="preserve">блока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041DA000" w14:textId="77777777"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7F8FD20C" w14:textId="77777777"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14:paraId="772D4376" w14:textId="77777777" w:rsidTr="00D86CEA">
        <w:trPr>
          <w:trHeight w:val="20"/>
        </w:trPr>
        <w:tc>
          <w:tcPr>
            <w:tcW w:w="454" w:type="dxa"/>
            <w:vMerge/>
            <w:vAlign w:val="center"/>
          </w:tcPr>
          <w:p w14:paraId="27AECDD1" w14:textId="77777777"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14:paraId="781A98FF" w14:textId="77777777"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2F6C792E" w14:textId="77777777"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gridSpan w:val="2"/>
            <w:vAlign w:val="center"/>
          </w:tcPr>
          <w:p w14:paraId="6F71AE01" w14:textId="77777777"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14:paraId="0363A589" w14:textId="77777777" w:rsidTr="00D86CEA">
        <w:trPr>
          <w:trHeight w:val="20"/>
        </w:trPr>
        <w:tc>
          <w:tcPr>
            <w:tcW w:w="454" w:type="dxa"/>
            <w:vMerge/>
            <w:vAlign w:val="center"/>
          </w:tcPr>
          <w:p w14:paraId="1E8203AD" w14:textId="77777777"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14:paraId="7CD3B66C" w14:textId="77777777"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610A3E60" w14:textId="77777777"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gridSpan w:val="2"/>
            <w:vAlign w:val="center"/>
          </w:tcPr>
          <w:p w14:paraId="6107CD81" w14:textId="77777777"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14:paraId="6D713EF3" w14:textId="77777777" w:rsidTr="00D86CEA">
        <w:trPr>
          <w:trHeight w:val="20"/>
        </w:trPr>
        <w:tc>
          <w:tcPr>
            <w:tcW w:w="454" w:type="dxa"/>
            <w:vAlign w:val="center"/>
          </w:tcPr>
          <w:p w14:paraId="20D219D1" w14:textId="77777777"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7351E60" w14:textId="12AD9E73"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Сейсмичность района установки </w:t>
            </w:r>
            <w:r w:rsidR="00417691">
              <w:rPr>
                <w:rFonts w:ascii="Times New Roman" w:hAnsi="Times New Roman" w:cs="Times New Roman"/>
                <w:sz w:val="14"/>
                <w:szCs w:val="16"/>
              </w:rPr>
              <w:t>КПГ</w:t>
            </w:r>
            <w:r w:rsidR="005206E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1" w:type="dxa"/>
            <w:gridSpan w:val="4"/>
            <w:vAlign w:val="center"/>
          </w:tcPr>
          <w:p w14:paraId="0BDB0C3D" w14:textId="77777777"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532636" w:rsidRPr="004A57F5" w14:paraId="7086D884" w14:textId="77777777" w:rsidTr="00D86CEA">
        <w:trPr>
          <w:trHeight w:val="20"/>
        </w:trPr>
        <w:tc>
          <w:tcPr>
            <w:tcW w:w="454" w:type="dxa"/>
            <w:vAlign w:val="center"/>
          </w:tcPr>
          <w:p w14:paraId="24C16526" w14:textId="77777777" w:rsidR="00532636" w:rsidRPr="004A57F5" w:rsidRDefault="0053263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E75CC3C" w14:textId="6B7D92AE" w:rsidR="00532636" w:rsidRDefault="00532636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Содержание твердых частиц на входе (</w:t>
            </w:r>
            <w:r w:rsidRPr="005C12FB">
              <w:rPr>
                <w:rFonts w:ascii="Times New Roman" w:hAnsi="Times New Roman" w:cs="Times New Roman"/>
                <w:i/>
                <w:iCs/>
                <w:sz w:val="14"/>
                <w:szCs w:val="16"/>
              </w:rPr>
              <w:t>мг/м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6"/>
              </w:rPr>
              <w:t>.куб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) и их </w:t>
            </w:r>
          </w:p>
          <w:p w14:paraId="2A523BE5" w14:textId="0D0FF365" w:rsidR="00532636" w:rsidRPr="004A57F5" w:rsidRDefault="00532636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размер (мкм)</w:t>
            </w:r>
          </w:p>
        </w:tc>
        <w:tc>
          <w:tcPr>
            <w:tcW w:w="5671" w:type="dxa"/>
            <w:gridSpan w:val="4"/>
            <w:vAlign w:val="center"/>
          </w:tcPr>
          <w:p w14:paraId="2FD098E8" w14:textId="77777777" w:rsidR="00532636" w:rsidRPr="004A57F5" w:rsidRDefault="00532636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532636" w:rsidRPr="004A57F5" w14:paraId="30A971EF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85280D8" w14:textId="77777777" w:rsidR="00532636" w:rsidRPr="004A57F5" w:rsidRDefault="00532636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1A3C1AEF" w14:textId="0BEEC776" w:rsidR="00532636" w:rsidRDefault="00532636" w:rsidP="0053263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Содержание жидкой фазы на входе (</w:t>
            </w:r>
            <w:r w:rsidRPr="005C12FB">
              <w:rPr>
                <w:rFonts w:ascii="Times New Roman" w:hAnsi="Times New Roman" w:cs="Times New Roman"/>
                <w:i/>
                <w:iCs/>
                <w:sz w:val="14"/>
                <w:szCs w:val="16"/>
              </w:rPr>
              <w:t>мг/м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6"/>
              </w:rPr>
              <w:t>.куб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) </w:t>
            </w:r>
          </w:p>
          <w:p w14:paraId="302598C4" w14:textId="63DDAB45" w:rsidR="00532636" w:rsidRDefault="00532636" w:rsidP="0053263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1" w:type="dxa"/>
            <w:gridSpan w:val="4"/>
            <w:vAlign w:val="center"/>
          </w:tcPr>
          <w:p w14:paraId="2D6256D2" w14:textId="77777777" w:rsidR="00532636" w:rsidRPr="004A57F5" w:rsidRDefault="00532636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301910" w:rsidRPr="004A57F5" w14:paraId="6A8B7E61" w14:textId="77777777" w:rsidTr="00D86CEA">
        <w:trPr>
          <w:trHeight w:val="20"/>
        </w:trPr>
        <w:tc>
          <w:tcPr>
            <w:tcW w:w="454" w:type="dxa"/>
            <w:vAlign w:val="center"/>
          </w:tcPr>
          <w:p w14:paraId="2C88D25C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17FAE46C" w14:textId="46A6E470" w:rsidR="00301910" w:rsidRPr="004A57F5" w:rsidRDefault="005C12F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Тип запорного органа на входе в блок</w:t>
            </w:r>
          </w:p>
        </w:tc>
        <w:tc>
          <w:tcPr>
            <w:tcW w:w="5671" w:type="dxa"/>
            <w:gridSpan w:val="4"/>
            <w:vAlign w:val="center"/>
          </w:tcPr>
          <w:p w14:paraId="6F8698E1" w14:textId="1A1514E9" w:rsidR="00DE567C" w:rsidRDefault="00DE567C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ручной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о-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</w:p>
          <w:p w14:paraId="0F19C447" w14:textId="5DC45DD3" w:rsidR="005C12FB" w:rsidRPr="005C12FB" w:rsidRDefault="00532636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="005C12F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5C12FB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не предусматривать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   </w:t>
            </w:r>
            <w:r w:rsidR="005C12FB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="005C12FB"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="005C12F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5C12FB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свой вариант ________________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</w:t>
            </w:r>
            <w:r w:rsidR="005C12FB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="005C12F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="005C12FB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="005C12F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</w:p>
        </w:tc>
      </w:tr>
      <w:tr w:rsidR="00301910" w:rsidRPr="004A57F5" w14:paraId="50591190" w14:textId="77777777" w:rsidTr="00D86CEA">
        <w:trPr>
          <w:trHeight w:val="20"/>
        </w:trPr>
        <w:tc>
          <w:tcPr>
            <w:tcW w:w="454" w:type="dxa"/>
            <w:vAlign w:val="center"/>
          </w:tcPr>
          <w:p w14:paraId="047C3DFC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2D62B1DB" w14:textId="38B1BDF8" w:rsidR="00301910" w:rsidRPr="004A57F5" w:rsidRDefault="005C12F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5C12FB">
              <w:rPr>
                <w:rFonts w:ascii="Times New Roman" w:hAnsi="Times New Roman" w:cs="Times New Roman"/>
                <w:sz w:val="14"/>
                <w:szCs w:val="16"/>
              </w:rPr>
              <w:t>Количество ст</w:t>
            </w:r>
            <w:r w:rsidR="00594A2C">
              <w:rPr>
                <w:rFonts w:ascii="Times New Roman" w:hAnsi="Times New Roman" w:cs="Times New Roman"/>
                <w:sz w:val="14"/>
                <w:szCs w:val="16"/>
              </w:rPr>
              <w:t>у</w:t>
            </w:r>
            <w:r w:rsidRPr="005C12FB">
              <w:rPr>
                <w:rFonts w:ascii="Times New Roman" w:hAnsi="Times New Roman" w:cs="Times New Roman"/>
                <w:sz w:val="14"/>
                <w:szCs w:val="16"/>
              </w:rPr>
              <w:t>пеней очистки газа</w:t>
            </w:r>
          </w:p>
        </w:tc>
        <w:tc>
          <w:tcPr>
            <w:tcW w:w="5671" w:type="dxa"/>
            <w:gridSpan w:val="4"/>
            <w:vAlign w:val="center"/>
          </w:tcPr>
          <w:p w14:paraId="3E4DF913" w14:textId="72F3222D"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14:paraId="43FBEB99" w14:textId="77777777" w:rsidTr="00D86CEA">
        <w:trPr>
          <w:trHeight w:val="20"/>
        </w:trPr>
        <w:tc>
          <w:tcPr>
            <w:tcW w:w="454" w:type="dxa"/>
            <w:vAlign w:val="center"/>
          </w:tcPr>
          <w:p w14:paraId="04039BFB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6668BB9" w14:textId="77777777" w:rsidR="005C12FB" w:rsidRDefault="005C12F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5C12FB">
              <w:rPr>
                <w:rFonts w:ascii="Times New Roman" w:hAnsi="Times New Roman" w:cs="Times New Roman"/>
                <w:sz w:val="14"/>
                <w:szCs w:val="16"/>
              </w:rPr>
              <w:t xml:space="preserve">Требования к степени очистки газа </w:t>
            </w:r>
          </w:p>
          <w:p w14:paraId="1983976B" w14:textId="3ACACF78" w:rsidR="00301910" w:rsidRPr="005C12FB" w:rsidRDefault="005C12FB" w:rsidP="00FF6C5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6"/>
              </w:rPr>
            </w:pPr>
            <w:r w:rsidRPr="005C12FB">
              <w:rPr>
                <w:rFonts w:ascii="Times New Roman" w:hAnsi="Times New Roman" w:cs="Times New Roman"/>
                <w:i/>
                <w:iCs/>
                <w:sz w:val="14"/>
                <w:szCs w:val="16"/>
              </w:rPr>
              <w:t>(указать допустимые размеры твёрдых частиц (мкм</w:t>
            </w:r>
            <w:r w:rsidR="004E656C" w:rsidRPr="004E656C">
              <w:rPr>
                <w:rFonts w:ascii="Times New Roman" w:hAnsi="Times New Roman" w:cs="Times New Roman"/>
                <w:i/>
                <w:iCs/>
                <w:sz w:val="14"/>
                <w:szCs w:val="16"/>
              </w:rPr>
              <w:t>)</w:t>
            </w:r>
            <w:r w:rsidRPr="005C12FB">
              <w:rPr>
                <w:rFonts w:ascii="Times New Roman" w:hAnsi="Times New Roman" w:cs="Times New Roman"/>
                <w:i/>
                <w:iCs/>
                <w:sz w:val="14"/>
                <w:szCs w:val="16"/>
              </w:rPr>
              <w:t xml:space="preserve"> и допустимое содержание механических примесей, мг/м</w:t>
            </w:r>
            <w:r w:rsidR="00532636">
              <w:rPr>
                <w:rFonts w:ascii="Times New Roman" w:hAnsi="Times New Roman" w:cs="Times New Roman"/>
                <w:i/>
                <w:iCs/>
                <w:sz w:val="14"/>
                <w:szCs w:val="16"/>
              </w:rPr>
              <w:t>.куб</w:t>
            </w:r>
            <w:r w:rsidRPr="005C12FB">
              <w:rPr>
                <w:rFonts w:ascii="Times New Roman" w:hAnsi="Times New Roman" w:cs="Times New Roman"/>
                <w:i/>
                <w:iCs/>
                <w:sz w:val="14"/>
                <w:szCs w:val="16"/>
              </w:rPr>
              <w:t>)</w:t>
            </w:r>
          </w:p>
        </w:tc>
        <w:tc>
          <w:tcPr>
            <w:tcW w:w="5671" w:type="dxa"/>
            <w:gridSpan w:val="4"/>
            <w:vAlign w:val="center"/>
          </w:tcPr>
          <w:p w14:paraId="14E22D98" w14:textId="759575A9"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</w:p>
        </w:tc>
      </w:tr>
      <w:tr w:rsidR="00DE756C" w:rsidRPr="004A57F5" w14:paraId="7D1B6FD3" w14:textId="77777777" w:rsidTr="00D86CEA">
        <w:trPr>
          <w:trHeight w:val="20"/>
        </w:trPr>
        <w:tc>
          <w:tcPr>
            <w:tcW w:w="454" w:type="dxa"/>
            <w:vAlign w:val="center"/>
          </w:tcPr>
          <w:p w14:paraId="552BCE7F" w14:textId="77777777"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C9DB85B" w14:textId="77777777"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Резервирование аппарата очистки газа</w:t>
            </w:r>
          </w:p>
        </w:tc>
        <w:tc>
          <w:tcPr>
            <w:tcW w:w="5671" w:type="dxa"/>
            <w:gridSpan w:val="4"/>
            <w:vAlign w:val="center"/>
          </w:tcPr>
          <w:p w14:paraId="19B62E50" w14:textId="219BEA91" w:rsidR="00DE756C" w:rsidRPr="004A57F5" w:rsidRDefault="00886F2A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только байпас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100%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DE756C" w:rsidRPr="004A57F5" w14:paraId="62A9B0E6" w14:textId="77777777" w:rsidTr="00D86CEA">
        <w:trPr>
          <w:trHeight w:val="20"/>
        </w:trPr>
        <w:tc>
          <w:tcPr>
            <w:tcW w:w="454" w:type="dxa"/>
            <w:vAlign w:val="center"/>
          </w:tcPr>
          <w:p w14:paraId="209DFDC5" w14:textId="77777777"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681D3BD1" w14:textId="77777777"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очистки газа</w:t>
            </w:r>
          </w:p>
        </w:tc>
        <w:tc>
          <w:tcPr>
            <w:tcW w:w="5671" w:type="dxa"/>
            <w:gridSpan w:val="4"/>
            <w:vAlign w:val="center"/>
          </w:tcPr>
          <w:p w14:paraId="448CA52E" w14:textId="02101621" w:rsidR="00DE756C" w:rsidRPr="004A57F5" w:rsidRDefault="00DE756C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ручной</w:t>
            </w:r>
            <w:r w:rsidR="002D631F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="00253E4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</w:t>
            </w:r>
            <w:r w:rsidR="002D631F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о-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D631F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="00253E4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</w:t>
            </w:r>
            <w:r w:rsidR="002D631F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53E4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</w:p>
        </w:tc>
      </w:tr>
      <w:tr w:rsidR="00DE756C" w:rsidRPr="004A57F5" w14:paraId="59ED8074" w14:textId="77777777" w:rsidTr="00D86CEA">
        <w:trPr>
          <w:trHeight w:val="20"/>
        </w:trPr>
        <w:tc>
          <w:tcPr>
            <w:tcW w:w="454" w:type="dxa"/>
            <w:vAlign w:val="center"/>
          </w:tcPr>
          <w:p w14:paraId="22F44392" w14:textId="77777777" w:rsidR="00DE756C" w:rsidRPr="004A57F5" w:rsidRDefault="00DE756C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FD0ED9E" w14:textId="6010828C" w:rsidR="00DE756C" w:rsidRPr="004A57F5" w:rsidRDefault="00DE756C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Наличие системы слива конденсата </w:t>
            </w:r>
            <w:r w:rsidR="00DE567C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  <w:r w:rsidR="00886F2A">
              <w:rPr>
                <w:rFonts w:ascii="Times New Roman" w:hAnsi="Times New Roman" w:cs="Times New Roman"/>
                <w:sz w:val="14"/>
                <w:szCs w:val="16"/>
              </w:rPr>
              <w:t xml:space="preserve"> вывод</w:t>
            </w:r>
            <w:r w:rsidR="00A20322">
              <w:rPr>
                <w:rFonts w:ascii="Times New Roman" w:hAnsi="Times New Roman" w:cs="Times New Roman"/>
                <w:sz w:val="14"/>
                <w:szCs w:val="16"/>
              </w:rPr>
              <w:t>ом</w:t>
            </w:r>
            <w:r w:rsidR="00886F2A">
              <w:rPr>
                <w:rFonts w:ascii="Times New Roman" w:hAnsi="Times New Roman" w:cs="Times New Roman"/>
                <w:sz w:val="14"/>
                <w:szCs w:val="16"/>
              </w:rPr>
              <w:t xml:space="preserve"> его за пределы блока</w:t>
            </w:r>
          </w:p>
        </w:tc>
        <w:tc>
          <w:tcPr>
            <w:tcW w:w="5671" w:type="dxa"/>
            <w:gridSpan w:val="4"/>
            <w:vAlign w:val="center"/>
          </w:tcPr>
          <w:p w14:paraId="5D387501" w14:textId="40FCE383" w:rsidR="00DE756C" w:rsidRPr="004A57F5" w:rsidRDefault="00DE756C" w:rsidP="00DE756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  <w:r w:rsidR="00DE567C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конденсата не будет</w:t>
            </w:r>
          </w:p>
        </w:tc>
      </w:tr>
      <w:tr w:rsidR="00253E43" w:rsidRPr="004A57F5" w14:paraId="786E4C75" w14:textId="77777777" w:rsidTr="00D86CEA">
        <w:trPr>
          <w:trHeight w:val="20"/>
        </w:trPr>
        <w:tc>
          <w:tcPr>
            <w:tcW w:w="454" w:type="dxa"/>
            <w:vAlign w:val="center"/>
          </w:tcPr>
          <w:p w14:paraId="0765BADC" w14:textId="77777777" w:rsidR="00253E43" w:rsidRPr="004A57F5" w:rsidRDefault="00253E43" w:rsidP="00253E4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64BE3FCB" w14:textId="77777777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на сливе конденсата</w:t>
            </w:r>
          </w:p>
        </w:tc>
        <w:tc>
          <w:tcPr>
            <w:tcW w:w="5671" w:type="dxa"/>
            <w:gridSpan w:val="4"/>
            <w:vAlign w:val="center"/>
          </w:tcPr>
          <w:p w14:paraId="71A23F96" w14:textId="545D092E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ручной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о-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</w:p>
        </w:tc>
      </w:tr>
      <w:tr w:rsidR="00253E43" w:rsidRPr="004A57F5" w14:paraId="1672A63F" w14:textId="77777777" w:rsidTr="00886F2A">
        <w:trPr>
          <w:trHeight w:val="428"/>
        </w:trPr>
        <w:tc>
          <w:tcPr>
            <w:tcW w:w="454" w:type="dxa"/>
            <w:vAlign w:val="center"/>
          </w:tcPr>
          <w:p w14:paraId="3A782528" w14:textId="77777777" w:rsidR="00253E43" w:rsidRPr="004A57F5" w:rsidRDefault="00253E43" w:rsidP="00253E4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2E3644BA" w14:textId="77777777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промежуточной емкости для сбора конденсата</w:t>
            </w:r>
          </w:p>
        </w:tc>
        <w:tc>
          <w:tcPr>
            <w:tcW w:w="5671" w:type="dxa"/>
            <w:gridSpan w:val="4"/>
            <w:vAlign w:val="center"/>
          </w:tcPr>
          <w:p w14:paraId="30D15B75" w14:textId="568D584A" w:rsidR="00253E43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  <w:r w:rsidR="00886F2A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886F2A" w:rsidRPr="00886F2A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="00886F2A"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="00886F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</w:t>
            </w:r>
            <w:r w:rsidR="00886F2A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(указать: объем, расчетное давление)</w:t>
            </w:r>
          </w:p>
          <w:p w14:paraId="72F75B33" w14:textId="51F25E2B" w:rsidR="00886F2A" w:rsidRPr="00886F2A" w:rsidRDefault="00886F2A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_____________________________________________________________________</w:t>
            </w:r>
          </w:p>
        </w:tc>
      </w:tr>
      <w:tr w:rsidR="00253E43" w:rsidRPr="004A57F5" w14:paraId="515E2926" w14:textId="77777777" w:rsidTr="00D86CEA">
        <w:trPr>
          <w:trHeight w:val="20"/>
        </w:trPr>
        <w:tc>
          <w:tcPr>
            <w:tcW w:w="454" w:type="dxa"/>
            <w:vAlign w:val="center"/>
          </w:tcPr>
          <w:p w14:paraId="476075F5" w14:textId="77777777" w:rsidR="00253E43" w:rsidRPr="004A57F5" w:rsidRDefault="00253E43" w:rsidP="00253E4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A9A2540" w14:textId="77777777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коммерческого узла измерения расхода газа потребителю</w:t>
            </w:r>
          </w:p>
        </w:tc>
        <w:tc>
          <w:tcPr>
            <w:tcW w:w="5671" w:type="dxa"/>
            <w:gridSpan w:val="4"/>
            <w:vAlign w:val="center"/>
          </w:tcPr>
          <w:p w14:paraId="6693DBA5" w14:textId="572D3DFE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253E43" w:rsidRPr="004A57F5" w14:paraId="11225219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A12BAE7" w14:textId="77777777" w:rsidR="00253E43" w:rsidRPr="004A57F5" w:rsidRDefault="00253E43" w:rsidP="00253E4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6B992A46" w14:textId="77777777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узла измерения расхода газа потребителю</w:t>
            </w:r>
          </w:p>
        </w:tc>
        <w:tc>
          <w:tcPr>
            <w:tcW w:w="5671" w:type="dxa"/>
            <w:gridSpan w:val="4"/>
            <w:vAlign w:val="center"/>
          </w:tcPr>
          <w:p w14:paraId="6DF7B105" w14:textId="7DAB8A36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до узла редуцирования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после узла редуцирования</w:t>
            </w:r>
          </w:p>
          <w:p w14:paraId="3A0FF477" w14:textId="6AC8CD2E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253E43" w:rsidRPr="004A57F5" w14:paraId="7BF802FE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CB44CE4" w14:textId="77777777" w:rsidR="00253E43" w:rsidRPr="004A57F5" w:rsidRDefault="00253E43" w:rsidP="00253E4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BF6AF6D" w14:textId="77777777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Тип прибора учета в узле измерения расхода газа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потребителю</w:t>
            </w:r>
          </w:p>
        </w:tc>
        <w:tc>
          <w:tcPr>
            <w:tcW w:w="5671" w:type="dxa"/>
            <w:gridSpan w:val="4"/>
            <w:vAlign w:val="center"/>
          </w:tcPr>
          <w:p w14:paraId="21B4D851" w14:textId="59085B1B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lastRenderedPageBreak/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счетчик ротационного типа  </w:t>
            </w:r>
            <w:r w:rsidR="00DE567C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счетчик турбинного типа</w:t>
            </w:r>
          </w:p>
          <w:p w14:paraId="31DB6E99" w14:textId="1A9B6B87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lastRenderedPageBreak/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расходомер вихревого типа  </w:t>
            </w:r>
            <w:r w:rsidR="00DE567C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расходомер ультразвукового типа</w:t>
            </w:r>
          </w:p>
          <w:p w14:paraId="4A2EAEE2" w14:textId="6AE93039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886F2A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счетчик диафра</w:t>
            </w:r>
            <w:r w:rsidR="00DE567C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г</w:t>
            </w:r>
            <w:r w:rsidR="00886F2A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менного типа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594A2C" w:rsidRPr="004A57F5" w14:paraId="6401533A" w14:textId="77777777" w:rsidTr="00D86CEA">
        <w:trPr>
          <w:trHeight w:val="20"/>
        </w:trPr>
        <w:tc>
          <w:tcPr>
            <w:tcW w:w="454" w:type="dxa"/>
            <w:vAlign w:val="center"/>
          </w:tcPr>
          <w:p w14:paraId="7AE870A3" w14:textId="77777777" w:rsidR="00594A2C" w:rsidRPr="004A57F5" w:rsidRDefault="00594A2C" w:rsidP="00253E4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2360C8F" w14:textId="5057DDAE" w:rsidR="00594A2C" w:rsidRPr="004A57F5" w:rsidRDefault="00594A2C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Требования к точности измерения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  <w:t>Относительная п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огрешность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измерения расхода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%</w:t>
            </w:r>
          </w:p>
        </w:tc>
        <w:tc>
          <w:tcPr>
            <w:tcW w:w="5671" w:type="dxa"/>
            <w:gridSpan w:val="4"/>
            <w:vAlign w:val="center"/>
          </w:tcPr>
          <w:p w14:paraId="2E8CA0CB" w14:textId="5A4D8DCB" w:rsidR="00594A2C" w:rsidRDefault="00594A2C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</w:t>
            </w:r>
          </w:p>
        </w:tc>
      </w:tr>
      <w:tr w:rsidR="00594A2C" w:rsidRPr="004A57F5" w14:paraId="6150826F" w14:textId="77777777" w:rsidTr="00D86CEA">
        <w:trPr>
          <w:trHeight w:val="20"/>
        </w:trPr>
        <w:tc>
          <w:tcPr>
            <w:tcW w:w="454" w:type="dxa"/>
            <w:vAlign w:val="center"/>
          </w:tcPr>
          <w:p w14:paraId="77730AAD" w14:textId="77777777" w:rsidR="00594A2C" w:rsidRPr="004A57F5" w:rsidRDefault="00594A2C" w:rsidP="00253E4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136D962C" w14:textId="021C8DA5" w:rsidR="00594A2C" w:rsidRDefault="00594A2C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дублирования СИ</w:t>
            </w:r>
          </w:p>
        </w:tc>
        <w:tc>
          <w:tcPr>
            <w:tcW w:w="5671" w:type="dxa"/>
            <w:gridSpan w:val="4"/>
            <w:vAlign w:val="center"/>
          </w:tcPr>
          <w:p w14:paraId="6E26CB42" w14:textId="29384F04" w:rsidR="00594A2C" w:rsidRDefault="00594A2C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(корректора и датчиков)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 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(только датчиков)     </w:t>
            </w:r>
          </w:p>
        </w:tc>
      </w:tr>
      <w:tr w:rsidR="00253E43" w:rsidRPr="004A57F5" w14:paraId="094343DF" w14:textId="77777777" w:rsidTr="00D86CEA">
        <w:trPr>
          <w:trHeight w:val="20"/>
        </w:trPr>
        <w:tc>
          <w:tcPr>
            <w:tcW w:w="454" w:type="dxa"/>
            <w:vAlign w:val="center"/>
          </w:tcPr>
          <w:p w14:paraId="7497C3E1" w14:textId="77777777" w:rsidR="00253E43" w:rsidRPr="004A57F5" w:rsidRDefault="00253E43" w:rsidP="00253E4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7D428772" w14:textId="77777777" w:rsidR="00253E43" w:rsidRPr="004A57F5" w:rsidRDefault="00253E43" w:rsidP="00253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резервирования расходомера</w:t>
            </w:r>
          </w:p>
        </w:tc>
        <w:tc>
          <w:tcPr>
            <w:tcW w:w="5671" w:type="dxa"/>
            <w:gridSpan w:val="4"/>
            <w:vAlign w:val="center"/>
          </w:tcPr>
          <w:p w14:paraId="19EF37FA" w14:textId="1DDB35B2" w:rsidR="00253E43" w:rsidRPr="004A57F5" w:rsidRDefault="00886F2A" w:rsidP="00886F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, только байпас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</w:t>
            </w:r>
          </w:p>
        </w:tc>
      </w:tr>
      <w:tr w:rsidR="00253E43" w:rsidRPr="004A57F5" w14:paraId="3401742B" w14:textId="77777777" w:rsidTr="00D86CEA">
        <w:trPr>
          <w:trHeight w:val="20"/>
        </w:trPr>
        <w:tc>
          <w:tcPr>
            <w:tcW w:w="454" w:type="dxa"/>
            <w:vAlign w:val="center"/>
          </w:tcPr>
          <w:p w14:paraId="748F7183" w14:textId="77777777" w:rsidR="00253E43" w:rsidRPr="004A57F5" w:rsidRDefault="00253E43" w:rsidP="00253E4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E02B4F0" w14:textId="576799B7" w:rsidR="00886F2A" w:rsidRPr="00CC6422" w:rsidRDefault="00253E43" w:rsidP="00594A2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Тип/марка вычислителя (корректора) расхода газа</w:t>
            </w: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2006661946"/>
            <w:placeholder>
              <w:docPart w:val="C8B7AC8836D34AE6B01CEA267359E6A5"/>
            </w:placeholder>
          </w:sdtPr>
          <w:sdtEndPr/>
          <w:sdtContent>
            <w:tc>
              <w:tcPr>
                <w:tcW w:w="5671" w:type="dxa"/>
                <w:gridSpan w:val="4"/>
              </w:tcPr>
              <w:p w14:paraId="08E428E4" w14:textId="77777777" w:rsidR="00253E43" w:rsidRPr="004A57F5" w:rsidRDefault="00253E43" w:rsidP="00253E43">
                <w:pPr>
                  <w:spacing w:after="0" w:line="240" w:lineRule="auto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</w:tr>
      <w:tr w:rsidR="00A20322" w:rsidRPr="004A57F5" w14:paraId="4F3C5CB6" w14:textId="77777777" w:rsidTr="00D86CEA">
        <w:trPr>
          <w:trHeight w:val="20"/>
        </w:trPr>
        <w:tc>
          <w:tcPr>
            <w:tcW w:w="454" w:type="dxa"/>
            <w:vAlign w:val="center"/>
          </w:tcPr>
          <w:p w14:paraId="239A4270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6FF39A93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измерения расхода газа</w:t>
            </w:r>
          </w:p>
        </w:tc>
        <w:tc>
          <w:tcPr>
            <w:tcW w:w="5671" w:type="dxa"/>
            <w:gridSpan w:val="4"/>
            <w:vAlign w:val="center"/>
          </w:tcPr>
          <w:p w14:paraId="6F7DFC13" w14:textId="535E294F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ручной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о-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</w:p>
        </w:tc>
      </w:tr>
      <w:tr w:rsidR="00A20322" w:rsidRPr="004A57F5" w14:paraId="2898FEF0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4F355CE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662FACB4" w14:textId="0BD9BC24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Наличие узла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подогрева газа и его тип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5671" w:type="dxa"/>
            <w:gridSpan w:val="4"/>
            <w:vAlign w:val="center"/>
          </w:tcPr>
          <w:p w14:paraId="3B136F7E" w14:textId="4EBF5996" w:rsidR="00A20322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нет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да, (электроподогреватель газа)       </w:t>
            </w:r>
          </w:p>
          <w:p w14:paraId="73A91A60" w14:textId="4CF587CB" w:rsidR="00A20322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(теплообменник жидкость/газ, теплоноситель от встроенной топочной) </w:t>
            </w:r>
          </w:p>
          <w:p w14:paraId="3965BA67" w14:textId="0AD2F0E7" w:rsidR="00A20322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(теплообменник жидкость/газ, теплоноситель от внешнего источника*) </w:t>
            </w:r>
          </w:p>
          <w:p w14:paraId="0EACE00E" w14:textId="77777777" w:rsidR="00A20322" w:rsidRPr="004E656C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*в случае выбора «от внешнего источника» указать параметры теплоносителя: состав, температурный режим (прямая/обратка), давление (раб., условное)____________________</w:t>
            </w:r>
          </w:p>
          <w:p w14:paraId="4E0172AC" w14:textId="191C3C60" w:rsidR="00A20322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_____________________________________________________________________</w:t>
            </w:r>
          </w:p>
        </w:tc>
      </w:tr>
      <w:tr w:rsidR="00A20322" w:rsidRPr="004A57F5" w14:paraId="108C2B4E" w14:textId="77777777" w:rsidTr="00D86CEA">
        <w:trPr>
          <w:trHeight w:val="20"/>
        </w:trPr>
        <w:tc>
          <w:tcPr>
            <w:tcW w:w="454" w:type="dxa"/>
            <w:vAlign w:val="center"/>
          </w:tcPr>
          <w:p w14:paraId="32CA5D9A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18759D03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резервирования подогревателя газа </w:t>
            </w:r>
          </w:p>
        </w:tc>
        <w:tc>
          <w:tcPr>
            <w:tcW w:w="5671" w:type="dxa"/>
            <w:gridSpan w:val="4"/>
            <w:vAlign w:val="center"/>
          </w:tcPr>
          <w:p w14:paraId="73153B2D" w14:textId="341C599A" w:rsidR="00A20322" w:rsidRPr="004A57F5" w:rsidRDefault="00594A2C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="00A2032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  <w:r w:rsidR="00A20322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только байпас</w:t>
            </w:r>
            <w:r w:rsidR="00A2032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="00A20322"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="00A2032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100%   </w:t>
            </w:r>
            <w:r w:rsidR="00A20322"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="00A2032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A20322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="00A20322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A20322" w:rsidRPr="004A57F5" w14:paraId="75AC4CF1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C660FD9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227AE0BC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подогрева газа</w:t>
            </w:r>
          </w:p>
        </w:tc>
        <w:tc>
          <w:tcPr>
            <w:tcW w:w="5671" w:type="dxa"/>
            <w:gridSpan w:val="4"/>
            <w:vAlign w:val="center"/>
          </w:tcPr>
          <w:p w14:paraId="5F0C4B29" w14:textId="1550CFDF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ручной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о-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</w:p>
        </w:tc>
      </w:tr>
      <w:tr w:rsidR="00A20322" w:rsidRPr="004A57F5" w14:paraId="641D6AD9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E10ACB7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10BEC95E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узла редуцирования газа</w:t>
            </w:r>
          </w:p>
        </w:tc>
        <w:tc>
          <w:tcPr>
            <w:tcW w:w="5671" w:type="dxa"/>
            <w:gridSpan w:val="4"/>
            <w:vAlign w:val="center"/>
          </w:tcPr>
          <w:p w14:paraId="023FC962" w14:textId="320B6F58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A20322" w:rsidRPr="004A57F5" w14:paraId="3FBEBA66" w14:textId="77777777" w:rsidTr="00D86CEA">
        <w:trPr>
          <w:trHeight w:val="20"/>
        </w:trPr>
        <w:tc>
          <w:tcPr>
            <w:tcW w:w="454" w:type="dxa"/>
            <w:vMerge w:val="restart"/>
            <w:vAlign w:val="center"/>
          </w:tcPr>
          <w:p w14:paraId="168B5E12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BA4875E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Компоновка линии редуцирования</w:t>
            </w:r>
          </w:p>
          <w:p w14:paraId="71EA0F24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(под термином «управляемый» подразумевается дистанционно-управляемый привод)</w:t>
            </w:r>
          </w:p>
        </w:tc>
        <w:tc>
          <w:tcPr>
            <w:tcW w:w="1417" w:type="dxa"/>
            <w:vAlign w:val="center"/>
          </w:tcPr>
          <w:p w14:paraId="3B53CACB" w14:textId="77777777" w:rsidR="00A20322" w:rsidRPr="004A57F5" w:rsidRDefault="00A20322" w:rsidP="00A2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 - кран</w:t>
            </w:r>
          </w:p>
        </w:tc>
        <w:tc>
          <w:tcPr>
            <w:tcW w:w="2836" w:type="dxa"/>
            <w:vAlign w:val="center"/>
          </w:tcPr>
          <w:p w14:paraId="1897AB2F" w14:textId="77777777" w:rsidR="00A20322" w:rsidRPr="004A57F5" w:rsidRDefault="00A20322" w:rsidP="00A2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редуцирование</w:t>
            </w:r>
          </w:p>
        </w:tc>
        <w:tc>
          <w:tcPr>
            <w:tcW w:w="1418" w:type="dxa"/>
            <w:gridSpan w:val="2"/>
            <w:vAlign w:val="center"/>
          </w:tcPr>
          <w:p w14:paraId="0D8EF0F6" w14:textId="77777777" w:rsidR="00A20322" w:rsidRPr="004A57F5" w:rsidRDefault="00A20322" w:rsidP="00A2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выход - кран</w:t>
            </w:r>
          </w:p>
        </w:tc>
      </w:tr>
      <w:tr w:rsidR="00A20322" w:rsidRPr="004A57F5" w14:paraId="1EA3E76B" w14:textId="77777777" w:rsidTr="00D86CEA">
        <w:trPr>
          <w:trHeight w:val="20"/>
        </w:trPr>
        <w:tc>
          <w:tcPr>
            <w:tcW w:w="454" w:type="dxa"/>
            <w:vMerge/>
            <w:vAlign w:val="center"/>
          </w:tcPr>
          <w:p w14:paraId="1301BB44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14:paraId="4479DBDF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1F4CE62" w14:textId="4FE30E54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</w:t>
            </w:r>
          </w:p>
          <w:p w14:paraId="779E4D4E" w14:textId="453260AA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управляемый</w:t>
            </w:r>
          </w:p>
        </w:tc>
        <w:tc>
          <w:tcPr>
            <w:tcW w:w="2836" w:type="dxa"/>
            <w:vAlign w:val="center"/>
          </w:tcPr>
          <w:p w14:paraId="0F08A306" w14:textId="6C294293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регулятор давления</w:t>
            </w:r>
          </w:p>
          <w:p w14:paraId="5962D00E" w14:textId="52E2DC11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регулирующий клапан</w:t>
            </w:r>
          </w:p>
          <w:p w14:paraId="3ED48FBD" w14:textId="4A93C8B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регулятор давления с защитой отсекателем</w:t>
            </w:r>
          </w:p>
          <w:p w14:paraId="7B9B19A7" w14:textId="22C6D35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два последовательно установленных регулятора: первый контрольный, второй рабочий (защита контрольным регулятором давления)</w:t>
            </w:r>
          </w:p>
          <w:p w14:paraId="08340D43" w14:textId="2D1E3C23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14:paraId="4FED84E7" w14:textId="5B33488C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</w:t>
            </w:r>
          </w:p>
          <w:p w14:paraId="66106948" w14:textId="0C5CC753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управляемый</w:t>
            </w:r>
          </w:p>
        </w:tc>
      </w:tr>
      <w:tr w:rsidR="00A20322" w:rsidRPr="004A57F5" w14:paraId="145F8FB2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0F1BBCE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24BE8FB3" w14:textId="2844102E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Указать тип/марку регуляторов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(при желании)</w:t>
            </w:r>
          </w:p>
        </w:tc>
        <w:tc>
          <w:tcPr>
            <w:tcW w:w="5671" w:type="dxa"/>
            <w:gridSpan w:val="4"/>
            <w:vAlign w:val="center"/>
          </w:tcPr>
          <w:p w14:paraId="3D9B92E7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20322" w:rsidRPr="004A57F5" w14:paraId="499EC6B7" w14:textId="77777777" w:rsidTr="00D86CEA">
        <w:trPr>
          <w:trHeight w:val="20"/>
        </w:trPr>
        <w:tc>
          <w:tcPr>
            <w:tcW w:w="454" w:type="dxa"/>
            <w:vAlign w:val="center"/>
          </w:tcPr>
          <w:p w14:paraId="31186918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</w:tcPr>
          <w:p w14:paraId="108497DC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Погрешность регулирования давления газа на выходе, %</w:t>
            </w:r>
          </w:p>
        </w:tc>
        <w:tc>
          <w:tcPr>
            <w:tcW w:w="5671" w:type="dxa"/>
            <w:gridSpan w:val="4"/>
            <w:vAlign w:val="center"/>
          </w:tcPr>
          <w:p w14:paraId="49C29A1A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20322" w:rsidRPr="004A57F5" w14:paraId="218AE5B3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B3A2A34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171F0EC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редуцирования газа</w:t>
            </w:r>
          </w:p>
        </w:tc>
        <w:tc>
          <w:tcPr>
            <w:tcW w:w="5671" w:type="dxa"/>
            <w:gridSpan w:val="4"/>
            <w:vAlign w:val="center"/>
          </w:tcPr>
          <w:p w14:paraId="7B345417" w14:textId="64F4B615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ручной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о-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</w:p>
        </w:tc>
      </w:tr>
      <w:tr w:rsidR="00A20322" w:rsidRPr="004A57F5" w14:paraId="0C1BC201" w14:textId="77777777" w:rsidTr="00D86CEA">
        <w:trPr>
          <w:trHeight w:val="20"/>
        </w:trPr>
        <w:tc>
          <w:tcPr>
            <w:tcW w:w="454" w:type="dxa"/>
            <w:vAlign w:val="center"/>
          </w:tcPr>
          <w:p w14:paraId="2C422947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1365659" w14:textId="21AE67E4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Желаемая схема построения технологической линии</w:t>
            </w:r>
          </w:p>
        </w:tc>
        <w:tc>
          <w:tcPr>
            <w:tcW w:w="5671" w:type="dxa"/>
            <w:gridSpan w:val="4"/>
            <w:vAlign w:val="center"/>
          </w:tcPr>
          <w:p w14:paraId="3AD45E36" w14:textId="37929CD4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Узел очистки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узел редуцирования – узел замера</w:t>
            </w:r>
          </w:p>
          <w:p w14:paraId="002F02EE" w14:textId="10FCAE61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Узел очистки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узел замера – узел редуцирования </w:t>
            </w:r>
          </w:p>
          <w:p w14:paraId="2690189D" w14:textId="0A6699D1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Узел очистки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узел подогрева – узел замера – узел редуцирования</w:t>
            </w:r>
          </w:p>
          <w:p w14:paraId="010D02B3" w14:textId="0000BE98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Узел очистки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узел подогрева – узел редуцирования – узел замера</w:t>
            </w:r>
          </w:p>
          <w:p w14:paraId="6B2D4FB6" w14:textId="71074050" w:rsidR="00A20322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r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вой вариант</w:t>
            </w:r>
            <w:r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(описать, либо эскиз)</w:t>
            </w:r>
            <w:r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>____________________________________________</w:t>
            </w:r>
          </w:p>
          <w:p w14:paraId="1C9B47BC" w14:textId="4457EC49" w:rsidR="00A20322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>_____________________________________________________________________________</w:t>
            </w:r>
          </w:p>
        </w:tc>
      </w:tr>
      <w:tr w:rsidR="00A20322" w:rsidRPr="004A57F5" w14:paraId="209678D4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89ADADE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17CB647F" w14:textId="15A33C1D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Тип отопления блока</w:t>
            </w:r>
          </w:p>
        </w:tc>
        <w:tc>
          <w:tcPr>
            <w:tcW w:w="5671" w:type="dxa"/>
            <w:gridSpan w:val="4"/>
            <w:vAlign w:val="center"/>
          </w:tcPr>
          <w:p w14:paraId="70DB1A8D" w14:textId="5395DAA4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A20322" w:rsidRPr="004A57F5" w14:paraId="782A8721" w14:textId="77777777" w:rsidTr="00D86CEA">
        <w:trPr>
          <w:trHeight w:val="20"/>
        </w:trPr>
        <w:tc>
          <w:tcPr>
            <w:tcW w:w="454" w:type="dxa"/>
            <w:vAlign w:val="center"/>
          </w:tcPr>
          <w:p w14:paraId="47A61C2E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A93EF45" w14:textId="741F2514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Тип источника тепла системы теплоснабжения </w:t>
            </w:r>
            <w:r w:rsidR="00417691">
              <w:rPr>
                <w:rFonts w:ascii="Times New Roman" w:hAnsi="Times New Roman" w:cs="Times New Roman"/>
                <w:sz w:val="14"/>
                <w:szCs w:val="16"/>
              </w:rPr>
              <w:t>КПГ</w:t>
            </w:r>
          </w:p>
        </w:tc>
        <w:tc>
          <w:tcPr>
            <w:tcW w:w="5671" w:type="dxa"/>
            <w:gridSpan w:val="4"/>
            <w:vAlign w:val="center"/>
          </w:tcPr>
          <w:p w14:paraId="284F0CC0" w14:textId="50DD0F34" w:rsidR="00A20322" w:rsidRPr="004A57F5" w:rsidRDefault="00A20322" w:rsidP="00A2032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автономный источник тепла (котельная, топочная)</w:t>
            </w:r>
          </w:p>
          <w:p w14:paraId="7BA8DDB0" w14:textId="6F418159" w:rsidR="00A20322" w:rsidRPr="004A57F5" w:rsidRDefault="00A20322" w:rsidP="00A2032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внешний источник:</w:t>
            </w:r>
          </w:p>
          <w:p w14:paraId="184DB522" w14:textId="7D6F4A20" w:rsidR="00A20322" w:rsidRPr="004A57F5" w:rsidRDefault="00A20322" w:rsidP="00A2032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зависимая схема подключения</w:t>
            </w:r>
            <w:r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         </w:t>
            </w: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независимая схема подключения</w:t>
            </w:r>
          </w:p>
        </w:tc>
      </w:tr>
      <w:tr w:rsidR="00A20322" w:rsidRPr="004A57F5" w14:paraId="6B4EC058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28EFC85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127A33CA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узла подготовки теплоносителя (котельной, топочной или теплового пункта)</w:t>
            </w:r>
          </w:p>
        </w:tc>
        <w:tc>
          <w:tcPr>
            <w:tcW w:w="5671" w:type="dxa"/>
            <w:gridSpan w:val="4"/>
            <w:vAlign w:val="center"/>
          </w:tcPr>
          <w:p w14:paraId="75218C12" w14:textId="009AB201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блок-боксе</w:t>
            </w:r>
          </w:p>
          <w:p w14:paraId="23077784" w14:textId="4B7F4131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отсеке блок-бокса операторной</w:t>
            </w:r>
          </w:p>
          <w:p w14:paraId="7080C8DC" w14:textId="3CEB0EE5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отсеке блок-бокса технологического</w:t>
            </w:r>
          </w:p>
          <w:p w14:paraId="17A68BD2" w14:textId="7B496E66" w:rsidR="00A20322" w:rsidRPr="004A57F5" w:rsidRDefault="00A20322" w:rsidP="00A20322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A20322" w:rsidRPr="004A57F5" w14:paraId="4979A1A9" w14:textId="77777777" w:rsidTr="00D86CEA">
        <w:trPr>
          <w:trHeight w:val="20"/>
        </w:trPr>
        <w:tc>
          <w:tcPr>
            <w:tcW w:w="454" w:type="dxa"/>
            <w:vAlign w:val="center"/>
          </w:tcPr>
          <w:p w14:paraId="4735CDA1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761E756C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автономного источника тепла (топочной, котельной)</w:t>
            </w:r>
          </w:p>
        </w:tc>
        <w:tc>
          <w:tcPr>
            <w:tcW w:w="5671" w:type="dxa"/>
            <w:gridSpan w:val="4"/>
            <w:vAlign w:val="center"/>
          </w:tcPr>
          <w:p w14:paraId="098BAB92" w14:textId="6FFA432B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независимая система теплоснабжения (от технологии подогрева газа)</w:t>
            </w:r>
          </w:p>
          <w:p w14:paraId="4E41B2EA" w14:textId="7B62910B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зависимая система теплоснабжения (от технологии подогрева газа)</w:t>
            </w:r>
          </w:p>
        </w:tc>
      </w:tr>
      <w:tr w:rsidR="00A20322" w:rsidRPr="004A57F5" w14:paraId="5489FEF5" w14:textId="77777777" w:rsidTr="00D86CEA">
        <w:trPr>
          <w:trHeight w:val="20"/>
        </w:trPr>
        <w:tc>
          <w:tcPr>
            <w:tcW w:w="454" w:type="dxa"/>
            <w:vAlign w:val="center"/>
          </w:tcPr>
          <w:p w14:paraId="5A3BA463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</w:tcPr>
          <w:p w14:paraId="3D1E5B8E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резервирования тепловой мощности котлов контура подогрева газа</w:t>
            </w:r>
          </w:p>
        </w:tc>
        <w:tc>
          <w:tcPr>
            <w:tcW w:w="5671" w:type="dxa"/>
            <w:gridSpan w:val="4"/>
            <w:vAlign w:val="center"/>
          </w:tcPr>
          <w:p w14:paraId="50AB3E83" w14:textId="4737519A" w:rsidR="00A20322" w:rsidRPr="004A57F5" w:rsidRDefault="00A20322" w:rsidP="00A2032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да, 100%   </w:t>
            </w: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A20322" w:rsidRPr="004A57F5" w14:paraId="0596F854" w14:textId="77777777" w:rsidTr="00D86CEA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4D06CEE6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3BDA" w14:textId="71E9D49F" w:rsidR="00A20322" w:rsidRPr="00417691" w:rsidRDefault="00A20322" w:rsidP="0041769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417691" w:rsidRPr="00417691">
              <w:rPr>
                <w:rFonts w:ascii="Times New Roman" w:hAnsi="Times New Roman" w:cs="Times New Roman"/>
                <w:sz w:val="14"/>
                <w:szCs w:val="16"/>
              </w:rPr>
              <w:t>САУ/ЛСУ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14:paraId="36D0DC0F" w14:textId="26776F5B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</w:t>
            </w:r>
            <w:r w:rsidR="00417691"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САУ</w:t>
            </w:r>
            <w:r w:rsidR="00770F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417691"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="00417691"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ЛСУ</w:t>
            </w:r>
            <w:r w:rsidR="00770F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r w:rsidRPr="00417691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A20322" w:rsidRPr="004A57F5" w14:paraId="2F5D96C8" w14:textId="77777777" w:rsidTr="00D86CEA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0BC16FEE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C6E5" w14:textId="328EC1F0" w:rsidR="00A20322" w:rsidRPr="00417691" w:rsidRDefault="00A20322" w:rsidP="0041769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 xml:space="preserve">Тип/марка </w:t>
            </w:r>
            <w:r w:rsidR="00417691" w:rsidRPr="00417691">
              <w:rPr>
                <w:rFonts w:ascii="Times New Roman" w:hAnsi="Times New Roman" w:cs="Times New Roman"/>
                <w:sz w:val="14"/>
                <w:szCs w:val="16"/>
              </w:rPr>
              <w:t>САУ/ЛСУ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14:paraId="07ADF2F8" w14:textId="409F2D2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ООО «Газтехстрой»</w:t>
            </w:r>
          </w:p>
          <w:p w14:paraId="764AD1C0" w14:textId="4B03E9D5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A20322" w:rsidRPr="004A57F5" w14:paraId="7E63915C" w14:textId="77777777" w:rsidTr="00D86CEA">
        <w:trPr>
          <w:trHeight w:val="20"/>
        </w:trPr>
        <w:tc>
          <w:tcPr>
            <w:tcW w:w="454" w:type="dxa"/>
            <w:vAlign w:val="center"/>
          </w:tcPr>
          <w:p w14:paraId="346E3D04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4278B70" w14:textId="7445498C" w:rsidR="00A20322" w:rsidRPr="00417691" w:rsidRDefault="00A20322" w:rsidP="0041769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Необходимость возложения на САУ</w:t>
            </w:r>
            <w:r w:rsidR="00417691" w:rsidRPr="00417691">
              <w:rPr>
                <w:rFonts w:ascii="Times New Roman" w:hAnsi="Times New Roman" w:cs="Times New Roman"/>
                <w:sz w:val="14"/>
                <w:szCs w:val="16"/>
              </w:rPr>
              <w:t>/ЛСУ</w:t>
            </w: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 xml:space="preserve"> дополнительных функций телемеханизации</w:t>
            </w:r>
          </w:p>
        </w:tc>
        <w:tc>
          <w:tcPr>
            <w:tcW w:w="5671" w:type="dxa"/>
            <w:gridSpan w:val="4"/>
            <w:vAlign w:val="center"/>
          </w:tcPr>
          <w:p w14:paraId="7C1CF803" w14:textId="35E7DD30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приложить данные к опросному листу      </w:t>
            </w:r>
            <w:r w:rsidRPr="00417691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A20322" w:rsidRPr="004A57F5" w14:paraId="0F3C0300" w14:textId="77777777" w:rsidTr="00D86CEA">
        <w:trPr>
          <w:trHeight w:val="20"/>
        </w:trPr>
        <w:tc>
          <w:tcPr>
            <w:tcW w:w="454" w:type="dxa"/>
            <w:vAlign w:val="center"/>
          </w:tcPr>
          <w:p w14:paraId="4CCC6371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80FCAFA" w14:textId="65E1466D" w:rsidR="00A20322" w:rsidRPr="00417691" w:rsidRDefault="00A20322" w:rsidP="0041769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 xml:space="preserve">Размещение </w:t>
            </w:r>
            <w:r w:rsidR="00417691" w:rsidRPr="00417691">
              <w:rPr>
                <w:rFonts w:ascii="Times New Roman" w:hAnsi="Times New Roman" w:cs="Times New Roman"/>
                <w:sz w:val="14"/>
                <w:szCs w:val="16"/>
              </w:rPr>
              <w:t>САУ/ЛСУ</w:t>
            </w:r>
          </w:p>
        </w:tc>
        <w:tc>
          <w:tcPr>
            <w:tcW w:w="5671" w:type="dxa"/>
            <w:gridSpan w:val="4"/>
            <w:vAlign w:val="center"/>
          </w:tcPr>
          <w:p w14:paraId="70EACC5B" w14:textId="5EEB1974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существующем здании</w:t>
            </w:r>
          </w:p>
          <w:p w14:paraId="7AAEC2B4" w14:textId="6439E5A6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отсеке блок-бокса технологического</w:t>
            </w:r>
          </w:p>
          <w:p w14:paraId="1D707924" w14:textId="4591210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блок-боксе операторной</w:t>
            </w:r>
          </w:p>
          <w:p w14:paraId="7EE41664" w14:textId="512B189B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A20322" w:rsidRPr="004A57F5" w14:paraId="5EB5ED00" w14:textId="77777777" w:rsidTr="00D86CEA">
        <w:trPr>
          <w:trHeight w:val="20"/>
        </w:trPr>
        <w:tc>
          <w:tcPr>
            <w:tcW w:w="454" w:type="dxa"/>
            <w:vAlign w:val="center"/>
          </w:tcPr>
          <w:p w14:paraId="49724D57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10DD10E" w14:textId="7777777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УДКС</w:t>
            </w:r>
          </w:p>
        </w:tc>
        <w:tc>
          <w:tcPr>
            <w:tcW w:w="5671" w:type="dxa"/>
            <w:gridSpan w:val="4"/>
            <w:vAlign w:val="center"/>
          </w:tcPr>
          <w:p w14:paraId="4A19E6BE" w14:textId="02EFCFA5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17691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A20322" w:rsidRPr="004A57F5" w14:paraId="143217E7" w14:textId="77777777" w:rsidTr="00D86CEA">
        <w:trPr>
          <w:trHeight w:val="20"/>
        </w:trPr>
        <w:tc>
          <w:tcPr>
            <w:tcW w:w="454" w:type="dxa"/>
            <w:vAlign w:val="center"/>
          </w:tcPr>
          <w:p w14:paraId="0451FB03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81745AE" w14:textId="7777777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Количество блоков-приемников УДКС</w:t>
            </w:r>
          </w:p>
        </w:tc>
        <w:tc>
          <w:tcPr>
            <w:tcW w:w="5671" w:type="dxa"/>
            <w:gridSpan w:val="4"/>
            <w:vAlign w:val="center"/>
          </w:tcPr>
          <w:p w14:paraId="0FD908C5" w14:textId="4BC83AD8" w:rsidR="00A20322" w:rsidRPr="00417691" w:rsidRDefault="00A20322" w:rsidP="00A20322">
            <w:pPr>
              <w:spacing w:after="0" w:line="240" w:lineRule="auto"/>
              <w:rPr>
                <w:rFonts w:asciiTheme="minorHAnsi" w:hAnsiTheme="minorHAnsi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</w:t>
            </w:r>
          </w:p>
        </w:tc>
      </w:tr>
      <w:tr w:rsidR="00A20322" w:rsidRPr="004A57F5" w14:paraId="4EC612A9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0CBC472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43C26DB" w14:textId="7777777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Тип связи УДКС</w:t>
            </w:r>
          </w:p>
        </w:tc>
        <w:tc>
          <w:tcPr>
            <w:tcW w:w="5671" w:type="dxa"/>
            <w:gridSpan w:val="4"/>
            <w:vAlign w:val="center"/>
          </w:tcPr>
          <w:p w14:paraId="12AB4015" w14:textId="7F77EC9D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 двухпроводной линии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 радиоканалу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GSM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каналу</w:t>
            </w:r>
          </w:p>
        </w:tc>
      </w:tr>
      <w:tr w:rsidR="00A20322" w:rsidRPr="004A57F5" w14:paraId="23005102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FC6BD9B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6649F7A" w14:textId="59661F5B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Напряжение питания узлов управления ЭПУУ</w:t>
            </w:r>
            <w:r w:rsidR="00417691" w:rsidRPr="00417691">
              <w:rPr>
                <w:rFonts w:ascii="Times New Roman" w:hAnsi="Times New Roman" w:cs="Times New Roman"/>
                <w:sz w:val="14"/>
                <w:szCs w:val="16"/>
              </w:rPr>
              <w:t xml:space="preserve"> (при наличии)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14:paraId="7D46DFB0" w14:textId="06C738D2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24 В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110 В</w:t>
            </w:r>
          </w:p>
        </w:tc>
      </w:tr>
      <w:tr w:rsidR="00A20322" w:rsidRPr="004A57F5" w14:paraId="29F3C558" w14:textId="77777777" w:rsidTr="00D86CEA">
        <w:trPr>
          <w:trHeight w:val="20"/>
        </w:trPr>
        <w:tc>
          <w:tcPr>
            <w:tcW w:w="454" w:type="dxa"/>
            <w:vAlign w:val="center"/>
          </w:tcPr>
          <w:p w14:paraId="5E308D1F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07A2BE79" w14:textId="0C4F4DBE" w:rsidR="00A20322" w:rsidRPr="00417691" w:rsidRDefault="00417691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Оборудование связи САУ/ЛСУ</w:t>
            </w:r>
            <w:r w:rsidR="00A20322" w:rsidRPr="00417691">
              <w:rPr>
                <w:rFonts w:ascii="Times New Roman" w:hAnsi="Times New Roman" w:cs="Times New Roman"/>
                <w:sz w:val="14"/>
                <w:szCs w:val="16"/>
              </w:rPr>
              <w:t xml:space="preserve"> с системой верхнего уровня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14:paraId="0971E421" w14:textId="07A52B20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RS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-485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Ethernet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радиомодем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модем мобильной связи</w:t>
            </w:r>
          </w:p>
          <w:p w14:paraId="714973FE" w14:textId="5F54F24A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73205950"/>
                <w:placeholder>
                  <w:docPart w:val="9D0BAD17207146CEB50498CFCCD3F7F2"/>
                </w:placeholder>
              </w:sdtPr>
              <w:sdtEndPr/>
              <w:sdtContent>
                <w:r w:rsidRPr="00417691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A20322" w:rsidRPr="004A57F5" w14:paraId="4B39A0F6" w14:textId="77777777" w:rsidTr="00D86CEA">
        <w:trPr>
          <w:trHeight w:val="20"/>
        </w:trPr>
        <w:tc>
          <w:tcPr>
            <w:tcW w:w="454" w:type="dxa"/>
            <w:vAlign w:val="center"/>
          </w:tcPr>
          <w:p w14:paraId="07E6945E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33D693FF" w14:textId="7777777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Оборудование связи для дооснащения системы верхнего уровня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14:paraId="49F859CE" w14:textId="15D4897C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RS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-485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Ethernet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радиомодем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модем мобильной связи</w:t>
            </w:r>
          </w:p>
          <w:p w14:paraId="579A0834" w14:textId="7C5543B5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46371042"/>
                <w:placeholder>
                  <w:docPart w:val="A9C42E8BF1AD496F929119252610E373"/>
                </w:placeholder>
              </w:sdtPr>
              <w:sdtEndPr/>
              <w:sdtContent>
                <w:r w:rsidRPr="00417691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A20322" w:rsidRPr="004A57F5" w14:paraId="2C7575DE" w14:textId="77777777" w:rsidTr="00D86CEA">
        <w:trPr>
          <w:trHeight w:val="20"/>
        </w:trPr>
        <w:tc>
          <w:tcPr>
            <w:tcW w:w="454" w:type="dxa"/>
            <w:vAlign w:val="center"/>
          </w:tcPr>
          <w:p w14:paraId="7CE0D0AF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7B2C92D" w14:textId="7777777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АРМ оператора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14:paraId="00DCAA14" w14:textId="7FA05611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17691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A20322" w:rsidRPr="004A57F5" w14:paraId="77962C9A" w14:textId="77777777" w:rsidTr="00D86CEA">
        <w:trPr>
          <w:trHeight w:val="20"/>
        </w:trPr>
        <w:tc>
          <w:tcPr>
            <w:tcW w:w="454" w:type="dxa"/>
            <w:vAlign w:val="center"/>
          </w:tcPr>
          <w:p w14:paraId="31378CC2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3B1FBBEA" w14:textId="5E1CC876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НКУ</w:t>
            </w:r>
            <w:r w:rsidR="00770F91">
              <w:rPr>
                <w:rFonts w:ascii="Times New Roman" w:hAnsi="Times New Roman" w:cs="Times New Roman"/>
                <w:sz w:val="14"/>
                <w:szCs w:val="16"/>
              </w:rPr>
              <w:t>/ВРУ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14:paraId="4B78E280" w14:textId="2E5E43FF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17691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A20322" w:rsidRPr="004A57F5" w14:paraId="6551BF45" w14:textId="77777777" w:rsidTr="00D86CEA">
        <w:trPr>
          <w:trHeight w:val="20"/>
        </w:trPr>
        <w:tc>
          <w:tcPr>
            <w:tcW w:w="454" w:type="dxa"/>
            <w:vAlign w:val="center"/>
          </w:tcPr>
          <w:p w14:paraId="573A038F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67A76947" w14:textId="114349BC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Параметры питания НКУ</w:t>
            </w:r>
            <w:r w:rsidR="00770F91">
              <w:rPr>
                <w:rFonts w:ascii="Times New Roman" w:hAnsi="Times New Roman" w:cs="Times New Roman"/>
                <w:sz w:val="14"/>
                <w:szCs w:val="16"/>
              </w:rPr>
              <w:t>/ВРУ</w:t>
            </w:r>
          </w:p>
        </w:tc>
        <w:tc>
          <w:tcPr>
            <w:tcW w:w="5671" w:type="dxa"/>
            <w:gridSpan w:val="4"/>
            <w:vAlign w:val="center"/>
          </w:tcPr>
          <w:p w14:paraId="1C7EAAF4" w14:textId="7D5BD46B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основной источник: тип / напряжение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.</w:t>
            </w:r>
          </w:p>
          <w:p w14:paraId="4271042B" w14:textId="54E4136C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резервный источник: тип / напряжение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.</w:t>
            </w:r>
          </w:p>
          <w:p w14:paraId="04B9C1F0" w14:textId="3B965202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lastRenderedPageBreak/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АВР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 переключатель резерва   </w:t>
            </w:r>
            <w:r w:rsidR="00417691"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учет электрической энергии</w:t>
            </w:r>
          </w:p>
        </w:tc>
      </w:tr>
      <w:tr w:rsidR="00A20322" w:rsidRPr="004A57F5" w14:paraId="5D47968C" w14:textId="77777777" w:rsidTr="00D86CEA">
        <w:trPr>
          <w:trHeight w:val="20"/>
        </w:trPr>
        <w:tc>
          <w:tcPr>
            <w:tcW w:w="454" w:type="dxa"/>
            <w:vAlign w:val="center"/>
          </w:tcPr>
          <w:p w14:paraId="0C23A4EB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4E7A7F98" w14:textId="5D70763B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Размещение НКУ</w:t>
            </w:r>
            <w:r w:rsidR="00770F91">
              <w:rPr>
                <w:rFonts w:ascii="Times New Roman" w:hAnsi="Times New Roman" w:cs="Times New Roman"/>
                <w:sz w:val="14"/>
                <w:szCs w:val="16"/>
              </w:rPr>
              <w:t>/ВРУ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</w:tcBorders>
            <w:vAlign w:val="center"/>
          </w:tcPr>
          <w:p w14:paraId="4C7DDB36" w14:textId="2029B6C0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существующем здании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отсеке операторной</w:t>
            </w:r>
          </w:p>
          <w:p w14:paraId="134F7D2A" w14:textId="003CBA9C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 отдельном отсеке щитовой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блок-боксе щитовой</w:t>
            </w:r>
          </w:p>
          <w:p w14:paraId="6B815FDD" w14:textId="07F3E750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64870056"/>
                <w:placeholder>
                  <w:docPart w:val="99CC99C881F1428BB0410729AEF9AA55"/>
                </w:placeholder>
              </w:sdtPr>
              <w:sdtEndPr/>
              <w:sdtContent>
                <w:r w:rsidRPr="00417691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A20322" w:rsidRPr="004A57F5" w14:paraId="7B79ED26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E675D0A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7E691CD9" w14:textId="6B731FE4" w:rsidR="00A20322" w:rsidRPr="00417691" w:rsidRDefault="00770F91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резервного источника питания</w:t>
            </w:r>
          </w:p>
        </w:tc>
        <w:tc>
          <w:tcPr>
            <w:tcW w:w="5671" w:type="dxa"/>
            <w:gridSpan w:val="4"/>
            <w:vAlign w:val="center"/>
          </w:tcPr>
          <w:p w14:paraId="2184B755" w14:textId="5C4A6609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ГПЭС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ДЭС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Бензогенератор</w:t>
            </w:r>
          </w:p>
        </w:tc>
      </w:tr>
      <w:tr w:rsidR="00A20322" w:rsidRPr="004A57F5" w14:paraId="191015A2" w14:textId="77777777" w:rsidTr="00D86CEA">
        <w:trPr>
          <w:trHeight w:val="20"/>
        </w:trPr>
        <w:tc>
          <w:tcPr>
            <w:tcW w:w="454" w:type="dxa"/>
            <w:vAlign w:val="center"/>
          </w:tcPr>
          <w:p w14:paraId="0F8BD0A1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1CF73DA" w14:textId="7777777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ИБП</w:t>
            </w:r>
          </w:p>
        </w:tc>
        <w:tc>
          <w:tcPr>
            <w:tcW w:w="5671" w:type="dxa"/>
            <w:gridSpan w:val="4"/>
            <w:vAlign w:val="center"/>
          </w:tcPr>
          <w:p w14:paraId="0E9C30FD" w14:textId="1BFA1D1A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17691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A20322" w:rsidRPr="004A57F5" w14:paraId="7F52CA5B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91AA96B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2EE21EE0" w14:textId="7777777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Время резервирования ИБП</w:t>
            </w:r>
          </w:p>
        </w:tc>
        <w:tc>
          <w:tcPr>
            <w:tcW w:w="5671" w:type="dxa"/>
            <w:gridSpan w:val="4"/>
            <w:vAlign w:val="center"/>
          </w:tcPr>
          <w:p w14:paraId="33C74946" w14:textId="1394086C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час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24 часа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67004102"/>
                <w:placeholder>
                  <w:docPart w:val="EB0B597C124540B1BF7933E97433212E"/>
                </w:placeholder>
              </w:sdtPr>
              <w:sdtEndPr/>
              <w:sdtContent>
                <w:r w:rsidRPr="00417691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A20322" w:rsidRPr="004A57F5" w14:paraId="3E8E6673" w14:textId="77777777" w:rsidTr="00D86CEA">
        <w:trPr>
          <w:trHeight w:val="20"/>
        </w:trPr>
        <w:tc>
          <w:tcPr>
            <w:tcW w:w="454" w:type="dxa"/>
            <w:vAlign w:val="center"/>
          </w:tcPr>
          <w:p w14:paraId="262A13A6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7409442" w14:textId="0E899715" w:rsidR="00A20322" w:rsidRPr="00417691" w:rsidRDefault="00770F91" w:rsidP="00770F9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Освещение</w:t>
            </w:r>
          </w:p>
        </w:tc>
        <w:tc>
          <w:tcPr>
            <w:tcW w:w="5671" w:type="dxa"/>
            <w:gridSpan w:val="4"/>
            <w:vAlign w:val="center"/>
          </w:tcPr>
          <w:p w14:paraId="4384705B" w14:textId="02C32B68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14:paraId="4AD73EBB" w14:textId="17DD80E9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A20322" w:rsidRPr="004A57F5" w14:paraId="64F56168" w14:textId="77777777" w:rsidTr="00D86CEA">
        <w:trPr>
          <w:trHeight w:val="20"/>
        </w:trPr>
        <w:tc>
          <w:tcPr>
            <w:tcW w:w="454" w:type="dxa"/>
            <w:vAlign w:val="center"/>
          </w:tcPr>
          <w:p w14:paraId="77FD0D6F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1F95C5A" w14:textId="7777777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пожарной сигнализации</w:t>
            </w:r>
          </w:p>
        </w:tc>
        <w:tc>
          <w:tcPr>
            <w:tcW w:w="5671" w:type="dxa"/>
            <w:gridSpan w:val="4"/>
            <w:vAlign w:val="center"/>
          </w:tcPr>
          <w:p w14:paraId="1658BA72" w14:textId="47E607A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17691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A20322" w:rsidRPr="004A57F5" w14:paraId="335E7004" w14:textId="77777777" w:rsidTr="00D86CEA">
        <w:trPr>
          <w:trHeight w:val="20"/>
        </w:trPr>
        <w:tc>
          <w:tcPr>
            <w:tcW w:w="454" w:type="dxa"/>
            <w:vAlign w:val="center"/>
          </w:tcPr>
          <w:p w14:paraId="34A6C340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7C9D3A60" w14:textId="77777777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1" w:type="dxa"/>
            <w:gridSpan w:val="4"/>
            <w:vAlign w:val="center"/>
          </w:tcPr>
          <w:p w14:paraId="36D563B2" w14:textId="3CCE5A85" w:rsidR="00A20322" w:rsidRPr="00417691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17691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770F91" w:rsidRPr="004A57F5" w14:paraId="37252450" w14:textId="77777777" w:rsidTr="00D86CEA">
        <w:trPr>
          <w:trHeight w:val="20"/>
        </w:trPr>
        <w:tc>
          <w:tcPr>
            <w:tcW w:w="454" w:type="dxa"/>
            <w:vAlign w:val="center"/>
          </w:tcPr>
          <w:p w14:paraId="2BE43421" w14:textId="77777777" w:rsidR="00770F91" w:rsidRPr="004A57F5" w:rsidRDefault="00770F91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6CB0947A" w14:textId="68D954B2" w:rsidR="00770F91" w:rsidRPr="00417691" w:rsidRDefault="00770F91" w:rsidP="00770F9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17691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системы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кондиционирования помещения САУ/ЛСУ</w:t>
            </w:r>
          </w:p>
        </w:tc>
        <w:tc>
          <w:tcPr>
            <w:tcW w:w="5671" w:type="dxa"/>
            <w:gridSpan w:val="4"/>
            <w:vAlign w:val="center"/>
          </w:tcPr>
          <w:p w14:paraId="4D3CF8E4" w14:textId="7B8CAB3D" w:rsidR="00770F91" w:rsidRPr="00417691" w:rsidRDefault="00770F91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17691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17691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1769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A20322" w:rsidRPr="004A57F5" w14:paraId="2B195E8F" w14:textId="77777777" w:rsidTr="00D86CEA">
        <w:trPr>
          <w:trHeight w:val="20"/>
        </w:trPr>
        <w:tc>
          <w:tcPr>
            <w:tcW w:w="454" w:type="dxa"/>
            <w:vMerge w:val="restart"/>
            <w:vAlign w:val="center"/>
          </w:tcPr>
          <w:p w14:paraId="18B2E87B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28D6CC9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сбора конденсата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2693140B" w14:textId="0747993B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  <w:p w14:paraId="7374A63C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и рабочее давление (МПа)</w:t>
            </w:r>
          </w:p>
        </w:tc>
        <w:tc>
          <w:tcPr>
            <w:tcW w:w="709" w:type="dxa"/>
            <w:vAlign w:val="center"/>
          </w:tcPr>
          <w:p w14:paraId="5D1A4D7F" w14:textId="77777777" w:rsidR="00A20322" w:rsidRPr="004A57F5" w:rsidRDefault="00A20322" w:rsidP="00A2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51BEB29" w14:textId="77777777" w:rsidR="00A20322" w:rsidRPr="004A57F5" w:rsidRDefault="00A20322" w:rsidP="00A2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</w:p>
        </w:tc>
      </w:tr>
      <w:tr w:rsidR="00A20322" w:rsidRPr="004A57F5" w14:paraId="4A06314E" w14:textId="77777777" w:rsidTr="00D86CEA">
        <w:trPr>
          <w:trHeight w:val="20"/>
        </w:trPr>
        <w:tc>
          <w:tcPr>
            <w:tcW w:w="454" w:type="dxa"/>
            <w:vMerge/>
            <w:vAlign w:val="center"/>
          </w:tcPr>
          <w:p w14:paraId="074D658D" w14:textId="77777777" w:rsidR="00A20322" w:rsidRPr="004A57F5" w:rsidRDefault="00A20322" w:rsidP="00A2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14:paraId="3F3D7E48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35226281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1007057729"/>
            <w:placeholder>
              <w:docPart w:val="58295F2EE38743E2A62D33E5AEB82304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14:paraId="0329BA3F" w14:textId="77777777" w:rsidR="00A20322" w:rsidRPr="004A57F5" w:rsidRDefault="00A20322" w:rsidP="00A2032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14:paraId="72DAAC05" w14:textId="77777777" w:rsidR="00A20322" w:rsidRPr="004A57F5" w:rsidRDefault="00A20322" w:rsidP="00A2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МПа</w:t>
            </w:r>
          </w:p>
        </w:tc>
      </w:tr>
      <w:tr w:rsidR="00A20322" w:rsidRPr="004A57F5" w14:paraId="50A98277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A9E670F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9E48F9A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сбора конденсата</w:t>
            </w:r>
          </w:p>
        </w:tc>
        <w:tc>
          <w:tcPr>
            <w:tcW w:w="5671" w:type="dxa"/>
            <w:gridSpan w:val="4"/>
            <w:vAlign w:val="center"/>
          </w:tcPr>
          <w:p w14:paraId="3065E907" w14:textId="7704ECFD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02256454"/>
                <w:placeholder>
                  <w:docPart w:val="B0F8D17969FD474C8111FE2562F90C31"/>
                </w:placeholder>
              </w:sdtPr>
              <w:sdtEndPr/>
              <w:sdtContent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A20322" w:rsidRPr="004A57F5" w14:paraId="03C3BCBD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1FEEFAB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7C3D1DD4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сбора конденсата</w:t>
            </w:r>
          </w:p>
        </w:tc>
        <w:tc>
          <w:tcPr>
            <w:tcW w:w="5671" w:type="dxa"/>
            <w:gridSpan w:val="4"/>
            <w:vAlign w:val="center"/>
          </w:tcPr>
          <w:p w14:paraId="4FAE3C62" w14:textId="667070D9" w:rsidR="00A20322" w:rsidRPr="004A57F5" w:rsidRDefault="00A20322" w:rsidP="00A2032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14:paraId="6A4F6ADE" w14:textId="5C369732" w:rsidR="00A20322" w:rsidRPr="004A57F5" w:rsidRDefault="00A20322" w:rsidP="00A2032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нанесение защитного усиленного покрытия    </w:t>
            </w: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A57F5">
              <w:rPr>
                <w:rFonts w:ascii="Times New Roman" w:hAnsi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.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1862424542"/>
                <w:placeholder>
                  <w:docPart w:val="19DAEBBC06F44151843E5CC1B76F7EE6"/>
                </w:placeholder>
              </w:sdtPr>
              <w:sdtEndPr/>
              <w:sdtContent>
                <w:r w:rsidRPr="004A57F5">
                  <w:rPr>
                    <w:rFonts w:ascii="Times New Roman" w:hAnsi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A20322" w:rsidRPr="004A57F5" w14:paraId="52378BAD" w14:textId="77777777" w:rsidTr="00D86CEA">
        <w:trPr>
          <w:trHeight w:val="20"/>
        </w:trPr>
        <w:tc>
          <w:tcPr>
            <w:tcW w:w="454" w:type="dxa"/>
            <w:vAlign w:val="center"/>
          </w:tcPr>
          <w:p w14:paraId="17CC0832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963313F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для слива теплоносителя</w:t>
            </w:r>
          </w:p>
        </w:tc>
        <w:tc>
          <w:tcPr>
            <w:tcW w:w="4253" w:type="dxa"/>
            <w:gridSpan w:val="2"/>
            <w:vAlign w:val="center"/>
          </w:tcPr>
          <w:p w14:paraId="3D64F183" w14:textId="2DC03CE1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</w:tc>
        <w:tc>
          <w:tcPr>
            <w:tcW w:w="1418" w:type="dxa"/>
            <w:gridSpan w:val="2"/>
            <w:vAlign w:val="center"/>
          </w:tcPr>
          <w:p w14:paraId="64920E32" w14:textId="77777777" w:rsidR="00A20322" w:rsidRPr="004A57F5" w:rsidRDefault="00A20322" w:rsidP="00A2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20322" w:rsidRPr="004A57F5" w14:paraId="2644AAA3" w14:textId="77777777" w:rsidTr="00D86CEA">
        <w:trPr>
          <w:trHeight w:val="20"/>
        </w:trPr>
        <w:tc>
          <w:tcPr>
            <w:tcW w:w="454" w:type="dxa"/>
            <w:vAlign w:val="center"/>
          </w:tcPr>
          <w:p w14:paraId="37F63AD3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7C3B755C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слива теплоносителя</w:t>
            </w:r>
          </w:p>
        </w:tc>
        <w:tc>
          <w:tcPr>
            <w:tcW w:w="5671" w:type="dxa"/>
            <w:gridSpan w:val="4"/>
            <w:vAlign w:val="center"/>
          </w:tcPr>
          <w:p w14:paraId="101239EB" w14:textId="348016AB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A20322" w:rsidRPr="004A57F5" w14:paraId="284AEF81" w14:textId="77777777" w:rsidTr="00D86CEA">
        <w:trPr>
          <w:trHeight w:val="20"/>
        </w:trPr>
        <w:tc>
          <w:tcPr>
            <w:tcW w:w="454" w:type="dxa"/>
            <w:vAlign w:val="center"/>
          </w:tcPr>
          <w:p w14:paraId="335306E2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133BD383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слива теплоносителя</w:t>
            </w:r>
          </w:p>
        </w:tc>
        <w:tc>
          <w:tcPr>
            <w:tcW w:w="5671" w:type="dxa"/>
            <w:gridSpan w:val="4"/>
            <w:vAlign w:val="center"/>
          </w:tcPr>
          <w:p w14:paraId="792E0009" w14:textId="0E5D7D68" w:rsidR="00A20322" w:rsidRPr="004A57F5" w:rsidRDefault="00A20322" w:rsidP="00A2032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14:paraId="74C442FE" w14:textId="1D134E06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нанесение защитного усиленного покрытия    </w:t>
            </w: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</w:tc>
      </w:tr>
      <w:tr w:rsidR="00A20322" w:rsidRPr="004A57F5" w14:paraId="09BB18D1" w14:textId="77777777" w:rsidTr="00D86CEA">
        <w:trPr>
          <w:trHeight w:val="20"/>
        </w:trPr>
        <w:tc>
          <w:tcPr>
            <w:tcW w:w="454" w:type="dxa"/>
            <w:vAlign w:val="center"/>
          </w:tcPr>
          <w:p w14:paraId="4FB5BF33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0A74F527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1" w:type="dxa"/>
            <w:gridSpan w:val="4"/>
            <w:vAlign w:val="center"/>
          </w:tcPr>
          <w:p w14:paraId="43ED82AE" w14:textId="2B542BD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A20322" w:rsidRPr="004A57F5" w14:paraId="13959334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9B3C7F7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10B37DB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1" w:type="dxa"/>
            <w:gridSpan w:val="4"/>
            <w:vAlign w:val="center"/>
          </w:tcPr>
          <w:p w14:paraId="166AA055" w14:textId="1C15CC60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MS Gothic" w:eastAsia="MS Gothic" w:hAnsi="MS Gothic" w:cs="Times New Roman" w:hint="eastAsia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r w:rsidRPr="004A57F5">
              <w:rPr>
                <w:rFonts w:ascii="Segoe UI Symbol" w:eastAsia="MS Gothic" w:hAnsi="Segoe UI Symbol" w:cs="Segoe UI Symbol"/>
                <w:sz w:val="14"/>
                <w:szCs w:val="16"/>
                <w:lang w:eastAsia="ru-RU"/>
              </w:rPr>
              <w:t>☐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A20322" w:rsidRPr="004A57F5" w14:paraId="07469DF6" w14:textId="77777777" w:rsidTr="00D86CEA">
        <w:trPr>
          <w:trHeight w:val="20"/>
        </w:trPr>
        <w:tc>
          <w:tcPr>
            <w:tcW w:w="454" w:type="dxa"/>
            <w:vAlign w:val="center"/>
          </w:tcPr>
          <w:p w14:paraId="6C3CFFD0" w14:textId="77777777" w:rsidR="00A20322" w:rsidRPr="004A57F5" w:rsidRDefault="00A20322" w:rsidP="00A20322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5E4E2F55" w14:textId="77777777" w:rsidR="00A20322" w:rsidRDefault="00A20322" w:rsidP="00A2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43F6CEA7" w14:textId="77777777" w:rsidR="00A20322" w:rsidRDefault="00A20322" w:rsidP="00A2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71FA1AC6" w14:textId="77777777" w:rsidR="00A20322" w:rsidRDefault="00A20322" w:rsidP="00A2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5297FB4" w14:textId="3803CCBE" w:rsidR="00A20322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Дополнительное оборудование и требования</w:t>
            </w:r>
          </w:p>
          <w:p w14:paraId="1486D09A" w14:textId="77777777" w:rsidR="00A20322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4873BCE" w14:textId="77777777" w:rsidR="00A20322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1E5A63D" w14:textId="77777777" w:rsidR="00A20322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7B2ECB2A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1" w:type="dxa"/>
            <w:gridSpan w:val="4"/>
            <w:vAlign w:val="center"/>
          </w:tcPr>
          <w:p w14:paraId="4D350D28" w14:textId="77777777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20322" w:rsidRPr="004A57F5" w14:paraId="54A65118" w14:textId="77777777" w:rsidTr="002D248B">
        <w:trPr>
          <w:trHeight w:val="20"/>
        </w:trPr>
        <w:tc>
          <w:tcPr>
            <w:tcW w:w="9952" w:type="dxa"/>
            <w:gridSpan w:val="6"/>
            <w:vAlign w:val="center"/>
          </w:tcPr>
          <w:p w14:paraId="07C72E7E" w14:textId="77777777" w:rsidR="00A20322" w:rsidRDefault="00A20322" w:rsidP="00A20322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  <w:p w14:paraId="2990FA1F" w14:textId="77777777" w:rsidR="00A20322" w:rsidRDefault="00A20322" w:rsidP="00A20322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  <w:p w14:paraId="477232C6" w14:textId="77777777" w:rsidR="00A20322" w:rsidRDefault="00A20322" w:rsidP="00A20322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  <w:p w14:paraId="3B26A575" w14:textId="44074415" w:rsidR="00A20322" w:rsidRPr="004A57F5" w:rsidRDefault="00A20322" w:rsidP="00A203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</w:tbl>
    <w:p w14:paraId="0B81EC86" w14:textId="77777777" w:rsidR="00565ABA" w:rsidRPr="00301910" w:rsidRDefault="00565ABA" w:rsidP="00565ABA">
      <w:pPr>
        <w:spacing w:before="120" w:after="120" w:line="240" w:lineRule="auto"/>
        <w:ind w:left="-284" w:firstLine="176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sz w:val="16"/>
          <w:szCs w:val="16"/>
          <w:lang w:eastAsia="ru-RU"/>
        </w:rPr>
        <w:t>Примечания:</w:t>
      </w:r>
    </w:p>
    <w:p w14:paraId="125B8C40" w14:textId="172F8A4B" w:rsidR="00565ABA" w:rsidRPr="00301910" w:rsidRDefault="00565ABA" w:rsidP="00565ABA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301910">
        <w:rPr>
          <w:rFonts w:ascii="Times New Roman" w:hAnsi="Times New Roman" w:cs="Times New Roman"/>
          <w:sz w:val="16"/>
          <w:szCs w:val="16"/>
          <w:lang w:eastAsia="ru-RU"/>
        </w:rPr>
        <w:t xml:space="preserve">Окончательный состав определяется при привязке </w:t>
      </w:r>
      <w:r w:rsidR="00A20322">
        <w:rPr>
          <w:rFonts w:ascii="Times New Roman" w:hAnsi="Times New Roman" w:cs="Times New Roman"/>
          <w:sz w:val="16"/>
          <w:szCs w:val="16"/>
          <w:lang w:eastAsia="ru-RU"/>
        </w:rPr>
        <w:t>блоков КПГ</w:t>
      </w:r>
      <w:r w:rsidRPr="00301910">
        <w:rPr>
          <w:rFonts w:ascii="Times New Roman" w:hAnsi="Times New Roman" w:cs="Times New Roman"/>
          <w:sz w:val="16"/>
          <w:szCs w:val="16"/>
          <w:lang w:eastAsia="ru-RU"/>
        </w:rPr>
        <w:t xml:space="preserve">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изготовления. Незаполненные пункты опросного листа будут исполняться по усмотрению завода – изготовителя. Изменения опросного листа после запуска в производство не допустимо, исключение – результат проведения двухстороннего согласования между заказчиком и изготовителем </w:t>
      </w:r>
      <w:r w:rsidR="00A20322">
        <w:rPr>
          <w:rFonts w:ascii="Times New Roman" w:hAnsi="Times New Roman" w:cs="Times New Roman"/>
          <w:sz w:val="16"/>
          <w:szCs w:val="16"/>
          <w:lang w:eastAsia="ru-RU"/>
        </w:rPr>
        <w:t>КПГ</w:t>
      </w:r>
      <w:r w:rsidRPr="00301910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14:paraId="5D20363C" w14:textId="77777777" w:rsidR="00565ABA" w:rsidRPr="00067523" w:rsidRDefault="00565ABA" w:rsidP="0006752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7523">
        <w:rPr>
          <w:rFonts w:ascii="Times New Roman" w:hAnsi="Times New Roman"/>
          <w:sz w:val="16"/>
          <w:szCs w:val="16"/>
          <w:lang w:eastAsia="ru-RU"/>
        </w:rPr>
        <w:t xml:space="preserve">Опросные </w:t>
      </w:r>
      <w:r w:rsidRPr="00067523">
        <w:rPr>
          <w:rFonts w:ascii="Times New Roman" w:hAnsi="Times New Roman" w:cs="Times New Roman"/>
          <w:sz w:val="16"/>
          <w:szCs w:val="16"/>
          <w:lang w:eastAsia="ru-RU"/>
        </w:rPr>
        <w:t>листы для заказа вычислительных комплексов учета газа, приборов для измерения качества и состава газа, заполняет заказчик.</w:t>
      </w:r>
    </w:p>
    <w:p w14:paraId="1776E7EF" w14:textId="59FAF4DF" w:rsidR="00565ABA" w:rsidRPr="00301910" w:rsidRDefault="00565ABA" w:rsidP="00A20322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067523"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данные по компонентному составу газа с указанием количественного и объемного содержания механических примесей и капельных жидкостей.</w:t>
      </w:r>
    </w:p>
    <w:p w14:paraId="47AC80D5" w14:textId="77777777" w:rsidR="0009723D" w:rsidRPr="00301910" w:rsidRDefault="0009723D" w:rsidP="00565ABA">
      <w:pPr>
        <w:rPr>
          <w:rFonts w:ascii="Times New Roman" w:hAnsi="Times New Roman" w:cs="Times New Roman"/>
          <w:sz w:val="16"/>
          <w:szCs w:val="16"/>
        </w:rPr>
      </w:pPr>
    </w:p>
    <w:sectPr w:rsidR="0009723D" w:rsidRPr="00301910" w:rsidSect="008760E8">
      <w:headerReference w:type="default" r:id="rId8"/>
      <w:footerReference w:type="default" r:id="rId9"/>
      <w:pgSz w:w="11906" w:h="16838"/>
      <w:pgMar w:top="1714" w:right="566" w:bottom="1701" w:left="1418" w:header="0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E4883" w14:textId="77777777" w:rsidR="00EB40FA" w:rsidRDefault="00EB40FA" w:rsidP="0009723D">
      <w:pPr>
        <w:spacing w:after="0" w:line="240" w:lineRule="auto"/>
      </w:pPr>
      <w:r>
        <w:separator/>
      </w:r>
    </w:p>
  </w:endnote>
  <w:endnote w:type="continuationSeparator" w:id="0">
    <w:p w14:paraId="73F97551" w14:textId="77777777" w:rsidR="00EB40FA" w:rsidRDefault="00EB40FA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EBF75" w14:textId="5DD4A3DD" w:rsidR="00067523" w:rsidRDefault="008760E8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59776" behindDoc="0" locked="0" layoutInCell="1" allowOverlap="1" wp14:anchorId="057EB5C8" wp14:editId="6C64FC37">
          <wp:simplePos x="0" y="0"/>
          <wp:positionH relativeFrom="page">
            <wp:posOffset>2313</wp:posOffset>
          </wp:positionH>
          <wp:positionV relativeFrom="paragraph">
            <wp:posOffset>-346075</wp:posOffset>
          </wp:positionV>
          <wp:extent cx="6915600" cy="856800"/>
          <wp:effectExtent l="0" t="0" r="0" b="635"/>
          <wp:wrapNone/>
          <wp:docPr id="19233145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CDB82D" wp14:editId="60E5755F">
              <wp:simplePos x="0" y="0"/>
              <wp:positionH relativeFrom="column">
                <wp:posOffset>5370830</wp:posOffset>
              </wp:positionH>
              <wp:positionV relativeFrom="paragraph">
                <wp:posOffset>655955</wp:posOffset>
              </wp:positionV>
              <wp:extent cx="1288415" cy="286385"/>
              <wp:effectExtent l="0" t="0" r="0" b="0"/>
              <wp:wrapNone/>
              <wp:docPr id="1630773709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286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1FF62" w14:textId="7A3D3475" w:rsidR="00246628" w:rsidRPr="00067523" w:rsidRDefault="00246628" w:rsidP="00246628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EB40FA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8760E8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DB82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422.9pt;margin-top:51.65pt;width:101.45pt;height:2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u6+AEAAM0DAAAOAAAAZHJzL2Uyb0RvYy54bWysU8tu2zAQvBfoPxC817JVO1UEy0GaNEWB&#10;9AGk/YA1RVlESS5L0pbSr8+SchyjvRXVgeBqydmd2eH6ajSaHaQPCm3DF7M5Z9IKbJXdNfzH97s3&#10;FWchgm1Bo5UNf5SBX21ev1oPrpYl9qhb6RmB2FAPruF9jK4uiiB6aSDM0ElLyQ69gUih3xWth4HQ&#10;jS7K+fyiGNC3zqOQIdDf2ynJNxm/66SIX7suyMh0w6m3mFef121ai80a6p0H1ytxbAP+oQsDylLR&#10;E9QtRGB7r/6CMkp4DNjFmUBTYNcpITMHYrOY/8HmoQcnMxcSJ7iTTOH/wYovhwf3zbM4vseRBphJ&#10;BHeP4mdgFm96sDt57T0OvYSWCi+SZMXgQn28mqQOdUgg2+EztjRk2EfMQGPnTVKFeDJCpwE8nkSX&#10;Y2QilSyrarlYcSYoV1YXb6tVLgH1823nQ/wo0bC0abinoWZ0ONyHmLqB+vlIKmbxTmmdB6stGxp+&#10;uSpX+cJZxqhIvtPKNLyap29yQiL5wbb5cgSlpz0V0PbIOhGdKMdxO9LBxH6L7SPx9zj5i94DbXr0&#10;vzkbyFsND7/24CVn+pMlDS8Xy2UyYw6Wq3clBf48sz3PgBUE1fDI2bS9idnAE9dr0rpTWYaXTo69&#10;kmeyOkd/J1Oex/nUyyvcPAEAAP//AwBQSwMEFAAGAAgAAAAhADasvNTfAAAADAEAAA8AAABkcnMv&#10;ZG93bnJldi54bWxMj8FOwzAQRO9I/IO1SNyoTeuWEOJUCMQVRAtI3Nx4m0SN11HsNuHv2Z7gNqsZ&#10;zbwt1pPvxAmH2AYycDtTIJCq4FqqDXxsX24yEDFZcrYLhAZ+MMK6vLwobO7CSO942qRacAnF3Bpo&#10;UupzKWPVoLdxFnok9vZh8DbxOdTSDXbkct/JuVIr6W1LvNDYHp8arA6bozfw+br//tLqrX72y34M&#10;k5Lk76Ux11fT4wOIhFP6C8MZn9GhZKZdOJKLojOQ6SWjJzbUYgHinFA6uwOxY6UzDbIs5P8nyl8A&#10;AAD//wMAUEsBAi0AFAAGAAgAAAAhALaDOJL+AAAA4QEAABMAAAAAAAAAAAAAAAAAAAAAAFtDb250&#10;ZW50X1R5cGVzXS54bWxQSwECLQAUAAYACAAAACEAOP0h/9YAAACUAQAACwAAAAAAAAAAAAAAAAAv&#10;AQAAX3JlbHMvLnJlbHNQSwECLQAUAAYACAAAACEAGZLruvgBAADNAwAADgAAAAAAAAAAAAAAAAAu&#10;AgAAZHJzL2Uyb0RvYy54bWxQSwECLQAUAAYACAAAACEANqy81N8AAAAMAQAADwAAAAAAAAAAAAAA&#10;AABSBAAAZHJzL2Rvd25yZXYueG1sUEsFBgAAAAAEAAQA8wAAAF4FAAAAAA==&#10;" filled="f" stroked="f">
              <v:textbox>
                <w:txbxContent>
                  <w:p w14:paraId="3121FF62" w14:textId="7A3D3475" w:rsidR="00246628" w:rsidRPr="00067523" w:rsidRDefault="00246628" w:rsidP="00246628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EB40FA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8760E8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3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35154D" wp14:editId="209BF2B7">
              <wp:simplePos x="0" y="0"/>
              <wp:positionH relativeFrom="column">
                <wp:posOffset>-828675</wp:posOffset>
              </wp:positionH>
              <wp:positionV relativeFrom="paragraph">
                <wp:posOffset>-2549525</wp:posOffset>
              </wp:positionV>
              <wp:extent cx="1288415" cy="222885"/>
              <wp:effectExtent l="0" t="0" r="0" b="0"/>
              <wp:wrapNone/>
              <wp:docPr id="1044854872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4721D" w14:textId="4003EDCD"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EB40FA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8760E8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5154D" id="Надпись 1" o:spid="_x0000_s1027" type="#_x0000_t202" style="position:absolute;left:0;text-align:left;margin-left:-65.25pt;margin-top:-200.75pt;width:101.45pt;height:17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+I+AEAANQDAAAOAAAAZHJzL2Uyb0RvYy54bWysU8GO0zAQvSPxD5bvNG3UQjdqulp2WYS0&#10;LEgLH+A6TmNhe8zYbVK+nrGT7VZwQ+RgeTL2m3lvnjfXgzXsqDBocDVfzOacKSeh0W5f8+/f7t+s&#10;OQtRuEYYcKrmJxX49fb1q03vK1VCB6ZRyAjEhar3Ne9i9FVRBNkpK8IMvHKUbAGtiBTivmhQ9IRu&#10;TVHO52+LHrDxCFKFQH/vxiTfZvy2VTJ+adugIjM1p95iXjGvu7QW242o9ih8p+XUhviHLqzQjoqe&#10;oe5EFOyA+i8oqyVCgDbOJNgC2lZLlTkQm8X8DzZPnfAqcyFxgj/LFP4frHw8PvmvyOLwHgYaYCYR&#10;/APIH4E5uO2E26sbROg7JRoqvEiSFb0P1XQ1SR2qkEB2/WdoaMjiECEDDS3apArxZIROAzidRVdD&#10;ZDKVLNfr5WLFmaRcWVK0yiVE9XzbY4gfFViWNjVHGmpGF8eHEFM3ono+koo5uNfG5MEax/qaX63K&#10;Vb5wkbE6ku+MtjVfz9M3OiGR/OCafDkKbcY9FTBuYp2IjpTjsBuYbiZJkgg7aE4kA8JoM3oWtOkA&#10;f3HWk8VqHn4eBCrOzCdHUl4tlsvkyRwsV+9KCvAys7vMCCcJquaRs3F7G7OPR8o3JHmrsxovnUwt&#10;k3WySJPNkzcv43zq5TFufwMAAP//AwBQSwMEFAAGAAgAAAAhAOJZTp3hAAAADQEAAA8AAABkcnMv&#10;ZG93bnJldi54bWxMj81OwzAQhO9IvIO1lbi1dto00DROhUBcQZQfqTc33iYR8TqK3Sa8PcsJbrM7&#10;o9lvi93kOnHBIbSeNCQLBQKp8ralWsP729P8DkSIhqzpPKGGbwywK6+vCpNbP9IrXvaxFlxCITca&#10;mhj7XMpQNehMWPgeib2TH5yJPA61tIMZudx1cqlUJp1piS80pseHBquv/dlp+Hg+HT5T9VI/unU/&#10;+klJchup9c1sut+CiDjFvzD84jM6lMx09GeyQXQa5slKrTnLKlUJK87cLlMQR96ssiwFWRby/xfl&#10;DwAAAP//AwBQSwECLQAUAAYACAAAACEAtoM4kv4AAADhAQAAEwAAAAAAAAAAAAAAAAAAAAAAW0Nv&#10;bnRlbnRfVHlwZXNdLnhtbFBLAQItABQABgAIAAAAIQA4/SH/1gAAAJQBAAALAAAAAAAAAAAAAAAA&#10;AC8BAABfcmVscy8ucmVsc1BLAQItABQABgAIAAAAIQDdHp+I+AEAANQDAAAOAAAAAAAAAAAAAAAA&#10;AC4CAABkcnMvZTJvRG9jLnhtbFBLAQItABQABgAIAAAAIQDiWU6d4QAAAA0BAAAPAAAAAAAAAAAA&#10;AAAAAFIEAABkcnMvZG93bnJldi54bWxQSwUGAAAAAAQABADzAAAAYAUAAAAA&#10;" filled="f" stroked="f">
              <v:textbox>
                <w:txbxContent>
                  <w:p w14:paraId="7954721D" w14:textId="4003EDCD"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EB40FA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8760E8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3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9C4D7" w14:textId="77777777" w:rsidR="00EB40FA" w:rsidRDefault="00EB40FA" w:rsidP="0009723D">
      <w:pPr>
        <w:spacing w:after="0" w:line="240" w:lineRule="auto"/>
      </w:pPr>
      <w:r>
        <w:separator/>
      </w:r>
    </w:p>
  </w:footnote>
  <w:footnote w:type="continuationSeparator" w:id="0">
    <w:p w14:paraId="69D4788B" w14:textId="77777777" w:rsidR="00EB40FA" w:rsidRDefault="00EB40FA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737A3" w14:textId="508920E5" w:rsidR="00067523" w:rsidRDefault="008760E8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57728" behindDoc="1" locked="0" layoutInCell="1" allowOverlap="1" wp14:anchorId="4C0DB7BB" wp14:editId="181858BF">
          <wp:simplePos x="0" y="0"/>
          <wp:positionH relativeFrom="page">
            <wp:posOffset>335280</wp:posOffset>
          </wp:positionH>
          <wp:positionV relativeFrom="paragraph">
            <wp:posOffset>175111</wp:posOffset>
          </wp:positionV>
          <wp:extent cx="7167600" cy="885600"/>
          <wp:effectExtent l="0" t="0" r="0" b="0"/>
          <wp:wrapNone/>
          <wp:docPr id="33148001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03472">
    <w:abstractNumId w:val="0"/>
  </w:num>
  <w:num w:numId="2" w16cid:durableId="910769856">
    <w:abstractNumId w:val="1"/>
  </w:num>
  <w:num w:numId="3" w16cid:durableId="581915763">
    <w:abstractNumId w:val="16"/>
  </w:num>
  <w:num w:numId="4" w16cid:durableId="1826699132">
    <w:abstractNumId w:val="8"/>
  </w:num>
  <w:num w:numId="5" w16cid:durableId="532764771">
    <w:abstractNumId w:val="20"/>
  </w:num>
  <w:num w:numId="6" w16cid:durableId="1382556531">
    <w:abstractNumId w:val="27"/>
  </w:num>
  <w:num w:numId="7" w16cid:durableId="1180507724">
    <w:abstractNumId w:val="12"/>
  </w:num>
  <w:num w:numId="8" w16cid:durableId="1707873684">
    <w:abstractNumId w:val="21"/>
  </w:num>
  <w:num w:numId="9" w16cid:durableId="385644482">
    <w:abstractNumId w:val="43"/>
  </w:num>
  <w:num w:numId="10" w16cid:durableId="445731488">
    <w:abstractNumId w:val="26"/>
  </w:num>
  <w:num w:numId="11" w16cid:durableId="1438058320">
    <w:abstractNumId w:val="28"/>
  </w:num>
  <w:num w:numId="12" w16cid:durableId="1417626456">
    <w:abstractNumId w:val="37"/>
  </w:num>
  <w:num w:numId="13" w16cid:durableId="1203438267">
    <w:abstractNumId w:val="31"/>
  </w:num>
  <w:num w:numId="14" w16cid:durableId="970020956">
    <w:abstractNumId w:val="19"/>
  </w:num>
  <w:num w:numId="15" w16cid:durableId="1066296941">
    <w:abstractNumId w:val="22"/>
  </w:num>
  <w:num w:numId="16" w16cid:durableId="1126777788">
    <w:abstractNumId w:val="3"/>
  </w:num>
  <w:num w:numId="17" w16cid:durableId="1684823086">
    <w:abstractNumId w:val="18"/>
  </w:num>
  <w:num w:numId="18" w16cid:durableId="2003774976">
    <w:abstractNumId w:val="33"/>
  </w:num>
  <w:num w:numId="19" w16cid:durableId="1926262230">
    <w:abstractNumId w:val="14"/>
  </w:num>
  <w:num w:numId="20" w16cid:durableId="746806274">
    <w:abstractNumId w:val="32"/>
  </w:num>
  <w:num w:numId="21" w16cid:durableId="2063169515">
    <w:abstractNumId w:val="35"/>
  </w:num>
  <w:num w:numId="22" w16cid:durableId="1930116033">
    <w:abstractNumId w:val="29"/>
  </w:num>
  <w:num w:numId="23" w16cid:durableId="1914849500">
    <w:abstractNumId w:val="2"/>
  </w:num>
  <w:num w:numId="24" w16cid:durableId="1560435502">
    <w:abstractNumId w:val="10"/>
  </w:num>
  <w:num w:numId="25" w16cid:durableId="471213345">
    <w:abstractNumId w:val="17"/>
  </w:num>
  <w:num w:numId="26" w16cid:durableId="1202788414">
    <w:abstractNumId w:val="30"/>
  </w:num>
  <w:num w:numId="27" w16cid:durableId="606693888">
    <w:abstractNumId w:val="40"/>
  </w:num>
  <w:num w:numId="28" w16cid:durableId="208304543">
    <w:abstractNumId w:val="24"/>
  </w:num>
  <w:num w:numId="29" w16cid:durableId="695692606">
    <w:abstractNumId w:val="36"/>
  </w:num>
  <w:num w:numId="30" w16cid:durableId="1740320645">
    <w:abstractNumId w:val="15"/>
  </w:num>
  <w:num w:numId="31" w16cid:durableId="2083284272">
    <w:abstractNumId w:val="7"/>
  </w:num>
  <w:num w:numId="32" w16cid:durableId="1095248778">
    <w:abstractNumId w:val="25"/>
  </w:num>
  <w:num w:numId="33" w16cid:durableId="1885753615">
    <w:abstractNumId w:val="5"/>
  </w:num>
  <w:num w:numId="34" w16cid:durableId="1215388336">
    <w:abstractNumId w:val="11"/>
  </w:num>
  <w:num w:numId="35" w16cid:durableId="355815768">
    <w:abstractNumId w:val="39"/>
  </w:num>
  <w:num w:numId="36" w16cid:durableId="522283482">
    <w:abstractNumId w:val="6"/>
  </w:num>
  <w:num w:numId="37" w16cid:durableId="502358900">
    <w:abstractNumId w:val="13"/>
  </w:num>
  <w:num w:numId="38" w16cid:durableId="2060321266">
    <w:abstractNumId w:val="38"/>
  </w:num>
  <w:num w:numId="39" w16cid:durableId="1212577588">
    <w:abstractNumId w:val="9"/>
  </w:num>
  <w:num w:numId="40" w16cid:durableId="1045644132">
    <w:abstractNumId w:val="42"/>
  </w:num>
  <w:num w:numId="41" w16cid:durableId="1162701996">
    <w:abstractNumId w:val="4"/>
  </w:num>
  <w:num w:numId="42" w16cid:durableId="175510648">
    <w:abstractNumId w:val="41"/>
  </w:num>
  <w:num w:numId="43" w16cid:durableId="434639750">
    <w:abstractNumId w:val="34"/>
  </w:num>
  <w:num w:numId="44" w16cid:durableId="9220319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3D"/>
    <w:rsid w:val="00034303"/>
    <w:rsid w:val="00042BA2"/>
    <w:rsid w:val="00047AB0"/>
    <w:rsid w:val="00051714"/>
    <w:rsid w:val="00067523"/>
    <w:rsid w:val="00071AF9"/>
    <w:rsid w:val="000774AE"/>
    <w:rsid w:val="00096713"/>
    <w:rsid w:val="0009723D"/>
    <w:rsid w:val="000B0C96"/>
    <w:rsid w:val="00111C9D"/>
    <w:rsid w:val="0011246E"/>
    <w:rsid w:val="00147668"/>
    <w:rsid w:val="00175CB0"/>
    <w:rsid w:val="00195A78"/>
    <w:rsid w:val="001A0290"/>
    <w:rsid w:val="001A5A7C"/>
    <w:rsid w:val="001A7B9A"/>
    <w:rsid w:val="001B64B9"/>
    <w:rsid w:val="001D1DD1"/>
    <w:rsid w:val="001E0424"/>
    <w:rsid w:val="001E4748"/>
    <w:rsid w:val="001E525E"/>
    <w:rsid w:val="001F7CD1"/>
    <w:rsid w:val="002054B5"/>
    <w:rsid w:val="00230CBA"/>
    <w:rsid w:val="00246628"/>
    <w:rsid w:val="00253AE2"/>
    <w:rsid w:val="00253E43"/>
    <w:rsid w:val="00274CCA"/>
    <w:rsid w:val="00281EEA"/>
    <w:rsid w:val="0028609D"/>
    <w:rsid w:val="002B17DE"/>
    <w:rsid w:val="002D248B"/>
    <w:rsid w:val="002D2B96"/>
    <w:rsid w:val="002D631F"/>
    <w:rsid w:val="002F0A75"/>
    <w:rsid w:val="00301910"/>
    <w:rsid w:val="00333B94"/>
    <w:rsid w:val="0034288B"/>
    <w:rsid w:val="0035543D"/>
    <w:rsid w:val="00366CE2"/>
    <w:rsid w:val="00393BC8"/>
    <w:rsid w:val="003A41DE"/>
    <w:rsid w:val="003A7FED"/>
    <w:rsid w:val="003C5BF4"/>
    <w:rsid w:val="003D3634"/>
    <w:rsid w:val="003E29FB"/>
    <w:rsid w:val="003E5022"/>
    <w:rsid w:val="00417691"/>
    <w:rsid w:val="004203EB"/>
    <w:rsid w:val="00424769"/>
    <w:rsid w:val="004508F5"/>
    <w:rsid w:val="0045512E"/>
    <w:rsid w:val="00461A01"/>
    <w:rsid w:val="00464864"/>
    <w:rsid w:val="00487D4E"/>
    <w:rsid w:val="004A4D0C"/>
    <w:rsid w:val="004A57F5"/>
    <w:rsid w:val="004A7D40"/>
    <w:rsid w:val="004E656C"/>
    <w:rsid w:val="004E7176"/>
    <w:rsid w:val="00501E6E"/>
    <w:rsid w:val="005206EB"/>
    <w:rsid w:val="00522337"/>
    <w:rsid w:val="00527C76"/>
    <w:rsid w:val="00532636"/>
    <w:rsid w:val="005346E4"/>
    <w:rsid w:val="00565ABA"/>
    <w:rsid w:val="00582359"/>
    <w:rsid w:val="00587A97"/>
    <w:rsid w:val="00590D99"/>
    <w:rsid w:val="00594A2C"/>
    <w:rsid w:val="005C12FB"/>
    <w:rsid w:val="005C3C50"/>
    <w:rsid w:val="006301B4"/>
    <w:rsid w:val="00635184"/>
    <w:rsid w:val="00664B06"/>
    <w:rsid w:val="00691E72"/>
    <w:rsid w:val="006A0E1E"/>
    <w:rsid w:val="006A4446"/>
    <w:rsid w:val="006B4437"/>
    <w:rsid w:val="006B469A"/>
    <w:rsid w:val="006E3E97"/>
    <w:rsid w:val="006F1734"/>
    <w:rsid w:val="006F7737"/>
    <w:rsid w:val="0070470D"/>
    <w:rsid w:val="007131FC"/>
    <w:rsid w:val="0076289B"/>
    <w:rsid w:val="00767E92"/>
    <w:rsid w:val="00770F91"/>
    <w:rsid w:val="007953C1"/>
    <w:rsid w:val="007A0F20"/>
    <w:rsid w:val="007B192F"/>
    <w:rsid w:val="0084028B"/>
    <w:rsid w:val="008448ED"/>
    <w:rsid w:val="00857A40"/>
    <w:rsid w:val="008760E8"/>
    <w:rsid w:val="00886F2A"/>
    <w:rsid w:val="00893E71"/>
    <w:rsid w:val="008A15D2"/>
    <w:rsid w:val="008C4F06"/>
    <w:rsid w:val="008D28F4"/>
    <w:rsid w:val="008D2A54"/>
    <w:rsid w:val="008E6EC7"/>
    <w:rsid w:val="00900784"/>
    <w:rsid w:val="00931B2D"/>
    <w:rsid w:val="0093699B"/>
    <w:rsid w:val="009450FD"/>
    <w:rsid w:val="00947322"/>
    <w:rsid w:val="009601A3"/>
    <w:rsid w:val="009D7FED"/>
    <w:rsid w:val="009E5402"/>
    <w:rsid w:val="009E5E62"/>
    <w:rsid w:val="00A16AED"/>
    <w:rsid w:val="00A20322"/>
    <w:rsid w:val="00A459F1"/>
    <w:rsid w:val="00A507A3"/>
    <w:rsid w:val="00A5117B"/>
    <w:rsid w:val="00A56BDF"/>
    <w:rsid w:val="00A94112"/>
    <w:rsid w:val="00AD2FF3"/>
    <w:rsid w:val="00B10587"/>
    <w:rsid w:val="00B127E3"/>
    <w:rsid w:val="00B41150"/>
    <w:rsid w:val="00B73FCB"/>
    <w:rsid w:val="00B810BB"/>
    <w:rsid w:val="00B91A36"/>
    <w:rsid w:val="00BA3F84"/>
    <w:rsid w:val="00BC65FC"/>
    <w:rsid w:val="00BC7F67"/>
    <w:rsid w:val="00BD048E"/>
    <w:rsid w:val="00C01D1E"/>
    <w:rsid w:val="00C10EB0"/>
    <w:rsid w:val="00C167C1"/>
    <w:rsid w:val="00C254C1"/>
    <w:rsid w:val="00C649E5"/>
    <w:rsid w:val="00C814E3"/>
    <w:rsid w:val="00C90A1A"/>
    <w:rsid w:val="00CA0139"/>
    <w:rsid w:val="00CA55B7"/>
    <w:rsid w:val="00CB31E5"/>
    <w:rsid w:val="00CC0EE1"/>
    <w:rsid w:val="00CC6422"/>
    <w:rsid w:val="00CD210F"/>
    <w:rsid w:val="00CF5FB2"/>
    <w:rsid w:val="00D01160"/>
    <w:rsid w:val="00D03D40"/>
    <w:rsid w:val="00D13153"/>
    <w:rsid w:val="00D2132C"/>
    <w:rsid w:val="00D21CA2"/>
    <w:rsid w:val="00D25FFE"/>
    <w:rsid w:val="00D2611E"/>
    <w:rsid w:val="00D3432B"/>
    <w:rsid w:val="00D86CEA"/>
    <w:rsid w:val="00DA48C7"/>
    <w:rsid w:val="00DE3A69"/>
    <w:rsid w:val="00DE567C"/>
    <w:rsid w:val="00DE756C"/>
    <w:rsid w:val="00DE7A7A"/>
    <w:rsid w:val="00E505D2"/>
    <w:rsid w:val="00E5087D"/>
    <w:rsid w:val="00E82F03"/>
    <w:rsid w:val="00EA71EB"/>
    <w:rsid w:val="00EA7EF1"/>
    <w:rsid w:val="00EB0D63"/>
    <w:rsid w:val="00EB40FA"/>
    <w:rsid w:val="00EC57AF"/>
    <w:rsid w:val="00EC7F06"/>
    <w:rsid w:val="00EF3D73"/>
    <w:rsid w:val="00EF41E1"/>
    <w:rsid w:val="00F03AD5"/>
    <w:rsid w:val="00F0749F"/>
    <w:rsid w:val="00F2306B"/>
    <w:rsid w:val="00F24421"/>
    <w:rsid w:val="00F544C3"/>
    <w:rsid w:val="00F73611"/>
    <w:rsid w:val="00F96D94"/>
    <w:rsid w:val="00FA11BC"/>
    <w:rsid w:val="00FA537B"/>
    <w:rsid w:val="00FB5D93"/>
    <w:rsid w:val="00FD1F91"/>
    <w:rsid w:val="00FE2B8C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04F058D9"/>
  <w15:docId w15:val="{70DC50ED-0F89-42DE-8CE2-52FD4204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B7AC8836D34AE6B01CEA267359E6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3E811-2C11-4EB6-91F6-8B41551BBC54}"/>
      </w:docPartPr>
      <w:docPartBody>
        <w:p w:rsidR="005C1859" w:rsidRDefault="005C1859" w:rsidP="005C1859">
          <w:pPr>
            <w:pStyle w:val="C8B7AC8836D34AE6B01CEA267359E6A5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0BAD17207146CEB50498CFCCD3F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0C8ED-A19F-453F-A437-B1322593790F}"/>
      </w:docPartPr>
      <w:docPartBody>
        <w:p w:rsidR="005C1859" w:rsidRDefault="005C1859" w:rsidP="005C1859">
          <w:pPr>
            <w:pStyle w:val="9D0BAD17207146CEB50498CFCCD3F7F2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C42E8BF1AD496F929119252610E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E5795-19A7-4702-94D6-3130A15BE66E}"/>
      </w:docPartPr>
      <w:docPartBody>
        <w:p w:rsidR="005C1859" w:rsidRDefault="005C1859" w:rsidP="005C1859">
          <w:pPr>
            <w:pStyle w:val="A9C42E8BF1AD496F929119252610E373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CC99C881F1428BB0410729AEF9AA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EB70A-A828-440F-848B-D9FD615B3751}"/>
      </w:docPartPr>
      <w:docPartBody>
        <w:p w:rsidR="005C1859" w:rsidRDefault="005C1859" w:rsidP="005C1859">
          <w:pPr>
            <w:pStyle w:val="99CC99C881F1428BB0410729AEF9AA55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0B597C124540B1BF7933E974332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452695-88B7-4402-BA80-48B065588A35}"/>
      </w:docPartPr>
      <w:docPartBody>
        <w:p w:rsidR="005C1859" w:rsidRDefault="005C1859" w:rsidP="005C1859">
          <w:pPr>
            <w:pStyle w:val="EB0B597C124540B1BF7933E97433212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295F2EE38743E2A62D33E5AEB82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35E6A2-0790-474D-8606-74662B9B68FB}"/>
      </w:docPartPr>
      <w:docPartBody>
        <w:p w:rsidR="005C1859" w:rsidRDefault="005C1859" w:rsidP="005C1859">
          <w:pPr>
            <w:pStyle w:val="58295F2EE38743E2A62D33E5AEB82304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F8D17969FD474C8111FE2562F90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B60B0C-8CDC-40A7-B957-A4CFDB77AA27}"/>
      </w:docPartPr>
      <w:docPartBody>
        <w:p w:rsidR="005C1859" w:rsidRDefault="005C1859" w:rsidP="005C1859">
          <w:pPr>
            <w:pStyle w:val="B0F8D17969FD474C8111FE2562F90C31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DAEBBC06F44151843E5CC1B76F7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E67283-C1DB-4929-87B1-19E97A47A81C}"/>
      </w:docPartPr>
      <w:docPartBody>
        <w:p w:rsidR="005C1859" w:rsidRDefault="005C1859" w:rsidP="005C1859">
          <w:pPr>
            <w:pStyle w:val="19DAEBBC06F44151843E5CC1B76F7EE6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1E4C31"/>
    <w:rsid w:val="00460D68"/>
    <w:rsid w:val="004B0C1E"/>
    <w:rsid w:val="00586D50"/>
    <w:rsid w:val="005C1859"/>
    <w:rsid w:val="005D2A26"/>
    <w:rsid w:val="006D305E"/>
    <w:rsid w:val="00733F37"/>
    <w:rsid w:val="007D60C6"/>
    <w:rsid w:val="008B7F3D"/>
    <w:rsid w:val="008E2F0D"/>
    <w:rsid w:val="00A75B79"/>
    <w:rsid w:val="00C939CA"/>
    <w:rsid w:val="00CA5105"/>
    <w:rsid w:val="00D044FD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3F37"/>
    <w:rPr>
      <w:color w:val="808080"/>
    </w:rPr>
  </w:style>
  <w:style w:type="paragraph" w:customStyle="1" w:styleId="C8B7AC8836D34AE6B01CEA267359E6A5">
    <w:name w:val="C8B7AC8836D34AE6B01CEA267359E6A5"/>
    <w:rsid w:val="005C1859"/>
    <w:rPr>
      <w:kern w:val="2"/>
      <w:lang w:bidi="he-IL"/>
    </w:rPr>
  </w:style>
  <w:style w:type="paragraph" w:customStyle="1" w:styleId="9D0BAD17207146CEB50498CFCCD3F7F2">
    <w:name w:val="9D0BAD17207146CEB50498CFCCD3F7F2"/>
    <w:rsid w:val="005C1859"/>
    <w:rPr>
      <w:kern w:val="2"/>
      <w:lang w:bidi="he-IL"/>
    </w:rPr>
  </w:style>
  <w:style w:type="paragraph" w:customStyle="1" w:styleId="A9C42E8BF1AD496F929119252610E373">
    <w:name w:val="A9C42E8BF1AD496F929119252610E373"/>
    <w:rsid w:val="005C1859"/>
    <w:rPr>
      <w:kern w:val="2"/>
      <w:lang w:bidi="he-IL"/>
    </w:rPr>
  </w:style>
  <w:style w:type="paragraph" w:customStyle="1" w:styleId="99CC99C881F1428BB0410729AEF9AA55">
    <w:name w:val="99CC99C881F1428BB0410729AEF9AA55"/>
    <w:rsid w:val="005C1859"/>
    <w:rPr>
      <w:kern w:val="2"/>
      <w:lang w:bidi="he-IL"/>
    </w:rPr>
  </w:style>
  <w:style w:type="paragraph" w:customStyle="1" w:styleId="EB0B597C124540B1BF7933E97433212E">
    <w:name w:val="EB0B597C124540B1BF7933E97433212E"/>
    <w:rsid w:val="005C1859"/>
    <w:rPr>
      <w:kern w:val="2"/>
      <w:lang w:bidi="he-IL"/>
    </w:rPr>
  </w:style>
  <w:style w:type="paragraph" w:customStyle="1" w:styleId="58295F2EE38743E2A62D33E5AEB82304">
    <w:name w:val="58295F2EE38743E2A62D33E5AEB82304"/>
    <w:rsid w:val="005C1859"/>
    <w:rPr>
      <w:kern w:val="2"/>
      <w:lang w:bidi="he-IL"/>
    </w:rPr>
  </w:style>
  <w:style w:type="paragraph" w:customStyle="1" w:styleId="B0F8D17969FD474C8111FE2562F90C31">
    <w:name w:val="B0F8D17969FD474C8111FE2562F90C31"/>
    <w:rsid w:val="005C1859"/>
    <w:rPr>
      <w:kern w:val="2"/>
      <w:lang w:bidi="he-IL"/>
    </w:rPr>
  </w:style>
  <w:style w:type="paragraph" w:customStyle="1" w:styleId="19DAEBBC06F44151843E5CC1B76F7EE6">
    <w:name w:val="19DAEBBC06F44151843E5CC1B76F7EE6"/>
    <w:rsid w:val="005C1859"/>
    <w:rPr>
      <w:kern w:val="2"/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1680-D06F-47E5-BDC3-5AA75F51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2022-06-03T09:35:00Z</cp:lastPrinted>
  <dcterms:created xsi:type="dcterms:W3CDTF">2024-07-29T08:23:00Z</dcterms:created>
  <dcterms:modified xsi:type="dcterms:W3CDTF">2024-07-29T08:23:00Z</dcterms:modified>
</cp:coreProperties>
</file>