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403735" w:rsidRPr="00403735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блока (узла) п</w:t>
      </w:r>
      <w:r w:rsidR="008A3B4D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редотвращения гидратообразования</w:t>
      </w:r>
      <w:r w:rsidR="00403735" w:rsidRPr="00403735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БПГ (УПГ) 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4253"/>
        <w:gridCol w:w="1418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813498" w:rsidRDefault="00AF6FBA" w:rsidP="0081349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98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134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98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134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98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134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98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134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8134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БПГ</w:t>
            </w:r>
          </w:p>
        </w:tc>
        <w:tc>
          <w:tcPr>
            <w:tcW w:w="5671" w:type="dxa"/>
            <w:gridSpan w:val="2"/>
            <w:vAlign w:val="center"/>
          </w:tcPr>
          <w:p w:rsidR="001D1DD1" w:rsidRPr="004A57F5" w:rsidRDefault="00AF6FBA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Количество входов газа в 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шт.</w:t>
            </w:r>
          </w:p>
        </w:tc>
        <w:tc>
          <w:tcPr>
            <w:tcW w:w="5671" w:type="dxa"/>
            <w:gridSpan w:val="2"/>
            <w:vAlign w:val="center"/>
          </w:tcPr>
          <w:p w:rsidR="00F2306B" w:rsidRPr="004A57F5" w:rsidRDefault="00AF6FB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137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884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4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2"/>
            <w:vAlign w:val="center"/>
          </w:tcPr>
          <w:p w:rsidR="00F2306B" w:rsidRPr="004A57F5" w:rsidRDefault="00AF6FB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на входе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2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AF6FBA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40373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2"/>
            <w:vAlign w:val="center"/>
          </w:tcPr>
          <w:p w:rsidR="00281EEA" w:rsidRPr="00403735" w:rsidRDefault="00281EEA" w:rsidP="0040373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7953C1" w:rsidRPr="00AF6FBA" w:rsidTr="002D248B">
        <w:trPr>
          <w:trHeight w:val="20"/>
        </w:trPr>
        <w:tc>
          <w:tcPr>
            <w:tcW w:w="557" w:type="dxa"/>
            <w:vAlign w:val="center"/>
          </w:tcPr>
          <w:p w:rsidR="007953C1" w:rsidRPr="0040373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входе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2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7953C1" w:rsidRPr="00403735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выходе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2"/>
            <w:tcBorders>
              <w:left w:val="single" w:sz="4" w:space="0" w:color="auto"/>
            </w:tcBorders>
            <w:vAlign w:val="center"/>
          </w:tcPr>
          <w:p w:rsidR="007953C1" w:rsidRPr="00403735" w:rsidRDefault="007953C1" w:rsidP="0040373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ход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ход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0373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0373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2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2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2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2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подогревателя газа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AF6FBA" w:rsidP="0040373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633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типа «котел-</w:t>
            </w:r>
            <w:proofErr w:type="gramStart"/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теплообменник»   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324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электрический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подогрева газа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AF6FBA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07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604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EC7F06" w:rsidRPr="004A57F5" w:rsidRDefault="00AF6FBA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098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370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64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резервирования подогревателя газа </w:t>
            </w:r>
          </w:p>
        </w:tc>
        <w:tc>
          <w:tcPr>
            <w:tcW w:w="5671" w:type="dxa"/>
            <w:gridSpan w:val="2"/>
            <w:vAlign w:val="center"/>
          </w:tcPr>
          <w:p w:rsidR="00EC7F06" w:rsidRPr="004A57F5" w:rsidRDefault="00AF6FBA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629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417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107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подогрева газа</w:t>
            </w:r>
          </w:p>
        </w:tc>
        <w:tc>
          <w:tcPr>
            <w:tcW w:w="5671" w:type="dxa"/>
            <w:gridSpan w:val="2"/>
            <w:vAlign w:val="center"/>
          </w:tcPr>
          <w:p w:rsidR="00CD210F" w:rsidRPr="004A57F5" w:rsidRDefault="00AF6FBA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9332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95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226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705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редуцирования газа</w:t>
            </w:r>
          </w:p>
        </w:tc>
        <w:tc>
          <w:tcPr>
            <w:tcW w:w="5671" w:type="dxa"/>
            <w:gridSpan w:val="2"/>
            <w:vAlign w:val="center"/>
          </w:tcPr>
          <w:p w:rsidR="00CD210F" w:rsidRPr="004A57F5" w:rsidRDefault="00AF6FBA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28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33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CA0139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</w:p>
        </w:tc>
        <w:tc>
          <w:tcPr>
            <w:tcW w:w="5671" w:type="dxa"/>
            <w:gridSpan w:val="2"/>
            <w:vAlign w:val="center"/>
          </w:tcPr>
          <w:p w:rsidR="003D3634" w:rsidRPr="004A57F5" w:rsidRDefault="00AF6FBA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84028B" w:rsidRPr="004A57F5" w:rsidTr="002D248B">
        <w:trPr>
          <w:trHeight w:val="20"/>
        </w:trPr>
        <w:tc>
          <w:tcPr>
            <w:tcW w:w="557" w:type="dxa"/>
            <w:vAlign w:val="center"/>
          </w:tcPr>
          <w:p w:rsidR="0084028B" w:rsidRPr="004A57F5" w:rsidRDefault="0084028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84028B" w:rsidRPr="004A57F5" w:rsidRDefault="0084028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источника тепла системы теплоснабжения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</w:p>
        </w:tc>
        <w:tc>
          <w:tcPr>
            <w:tcW w:w="5671" w:type="dxa"/>
            <w:gridSpan w:val="2"/>
            <w:vAlign w:val="center"/>
          </w:tcPr>
          <w:p w:rsidR="0084028B" w:rsidRPr="004A57F5" w:rsidRDefault="00AF6FBA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8759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автономный источник тепла (котельная, топочная)</w:t>
            </w:r>
          </w:p>
          <w:p w:rsidR="0084028B" w:rsidRPr="004A57F5" w:rsidRDefault="00AF6FBA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3537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внешний источник:</w:t>
            </w:r>
          </w:p>
          <w:p w:rsidR="0084028B" w:rsidRPr="004A57F5" w:rsidRDefault="00AF6FBA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5698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зависимая схема подключения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3635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независимая схема подключения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подготовки теплоносителя (котельной, топочной или теплового пункта)</w:t>
            </w:r>
          </w:p>
        </w:tc>
        <w:tc>
          <w:tcPr>
            <w:tcW w:w="5671" w:type="dxa"/>
            <w:gridSpan w:val="2"/>
            <w:vAlign w:val="center"/>
          </w:tcPr>
          <w:p w:rsidR="003D3634" w:rsidRPr="004A57F5" w:rsidRDefault="00AF6FBA" w:rsidP="00BB0C19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795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19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B0C19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BB0C19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на раме в существующем здании </w:t>
            </w:r>
            <w:r w:rsidR="00BB0C19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468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19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B0C19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64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19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B0C19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BB0C19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BB0C19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BB0C19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автономного источника тепла (топочной, котельной)</w:t>
            </w:r>
          </w:p>
        </w:tc>
        <w:tc>
          <w:tcPr>
            <w:tcW w:w="5671" w:type="dxa"/>
            <w:gridSpan w:val="2"/>
            <w:vAlign w:val="center"/>
          </w:tcPr>
          <w:p w:rsidR="003D3634" w:rsidRPr="004A57F5" w:rsidRDefault="00AF6FBA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0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независимая система теплоснабжения (от технологии подогрева газа)</w:t>
            </w:r>
          </w:p>
          <w:p w:rsidR="003D3634" w:rsidRPr="004A57F5" w:rsidRDefault="00AF6FBA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10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зависимая система теплоснабжения (от технологии подогрева газа)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тепловой мощност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>и котлов контура подогрева газа</w:t>
            </w:r>
          </w:p>
        </w:tc>
        <w:tc>
          <w:tcPr>
            <w:tcW w:w="5671" w:type="dxa"/>
            <w:gridSpan w:val="2"/>
            <w:vAlign w:val="center"/>
          </w:tcPr>
          <w:p w:rsidR="003D3634" w:rsidRPr="004A57F5" w:rsidRDefault="00AF6FBA" w:rsidP="0084028B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295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3D3634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да, 100%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5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3D3634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нет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5645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7E3" w:rsidRPr="004A57F5" w:rsidRDefault="00403735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ЛСУ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</w:p>
        </w:tc>
        <w:tc>
          <w:tcPr>
            <w:tcW w:w="5671" w:type="dxa"/>
            <w:gridSpan w:val="2"/>
            <w:tcBorders>
              <w:left w:val="single" w:sz="4" w:space="0" w:color="auto"/>
            </w:tcBorders>
            <w:vAlign w:val="center"/>
          </w:tcPr>
          <w:p w:rsidR="00B127E3" w:rsidRPr="004A57F5" w:rsidRDefault="00AF6FBA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579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65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403735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Размещение ЛСУ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</w:p>
        </w:tc>
        <w:tc>
          <w:tcPr>
            <w:tcW w:w="5671" w:type="dxa"/>
            <w:gridSpan w:val="2"/>
            <w:vAlign w:val="center"/>
          </w:tcPr>
          <w:p w:rsidR="00B127E3" w:rsidRPr="004A57F5" w:rsidRDefault="00AF6FBA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9278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КИПиА</w:t>
            </w:r>
          </w:p>
          <w:p w:rsidR="00B127E3" w:rsidRPr="004A57F5" w:rsidRDefault="00AF6FBA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961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</w:t>
            </w:r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отсеке подготовки теплоносителя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403735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Оборудование связи ЛСУ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с системой верхнего уровня</w:t>
            </w:r>
          </w:p>
        </w:tc>
        <w:tc>
          <w:tcPr>
            <w:tcW w:w="5671" w:type="dxa"/>
            <w:gridSpan w:val="2"/>
            <w:tcBorders>
              <w:left w:val="single" w:sz="4" w:space="0" w:color="auto"/>
            </w:tcBorders>
            <w:vAlign w:val="center"/>
          </w:tcPr>
          <w:p w:rsidR="00D01160" w:rsidRPr="004A57F5" w:rsidRDefault="00AF6FBA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679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6206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02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141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:rsidR="00D01160" w:rsidRPr="004A57F5" w:rsidRDefault="00AF6FBA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80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73205950"/>
                <w:placeholder>
                  <w:docPart w:val="C4B232964EC94988903ABAA77AE5A81E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01160" w:rsidRPr="004A57F5" w:rsidRDefault="00FF6C5F" w:rsidP="004F47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Параметры питания </w:t>
            </w:r>
            <w:r w:rsidR="004F47F1">
              <w:rPr>
                <w:rFonts w:ascii="Times New Roman" w:hAnsi="Times New Roman" w:cs="Times New Roman"/>
                <w:sz w:val="14"/>
                <w:szCs w:val="16"/>
              </w:rPr>
              <w:t>НКУ</w:t>
            </w:r>
          </w:p>
        </w:tc>
        <w:tc>
          <w:tcPr>
            <w:tcW w:w="5671" w:type="dxa"/>
            <w:gridSpan w:val="2"/>
            <w:vAlign w:val="center"/>
          </w:tcPr>
          <w:p w:rsidR="00D01160" w:rsidRPr="004A57F5" w:rsidRDefault="00AF6FBA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39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основной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</w:t>
            </w:r>
            <w:proofErr w:type="gramStart"/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  <w:p w:rsidR="00D01160" w:rsidRPr="004A57F5" w:rsidRDefault="00AF6FBA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43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резервный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</w:t>
            </w:r>
            <w:proofErr w:type="gramStart"/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  <w:p w:rsidR="00D01160" w:rsidRPr="004A57F5" w:rsidRDefault="00AF6FBA" w:rsidP="0040373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928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АВР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6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40373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 переключатель резерва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ИБП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AF6FB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0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05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Время резервирования ИБП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AF6FB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57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час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74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часа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779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7004102"/>
                <w:placeholder>
                  <w:docPart w:val="6A0E6AAD338D4F2180D18A2B149C31C3"/>
                </w:placeholder>
              </w:sdtPr>
              <w:sdtEndPr/>
              <w:sdtContent>
                <w:r w:rsidR="00C90A1A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 w:rsidR="00403735">
              <w:rPr>
                <w:rFonts w:ascii="Times New Roman" w:hAnsi="Times New Roman" w:cs="Times New Roman"/>
                <w:sz w:val="14"/>
                <w:szCs w:val="16"/>
              </w:rPr>
              <w:t>БПГ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AF6FB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C90A1A" w:rsidRPr="004A57F5" w:rsidRDefault="00AF6FB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AF6FB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2"/>
            <w:vAlign w:val="center"/>
          </w:tcPr>
          <w:p w:rsidR="00C90A1A" w:rsidRPr="004A57F5" w:rsidRDefault="00AF6FBA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2"/>
            <w:vAlign w:val="center"/>
          </w:tcPr>
          <w:p w:rsidR="00067523" w:rsidRPr="004A57F5" w:rsidRDefault="00AF6FBA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2"/>
            <w:vAlign w:val="center"/>
          </w:tcPr>
          <w:p w:rsidR="00067523" w:rsidRPr="004A57F5" w:rsidRDefault="00AF6FBA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Дополнительное оборудование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и требования</w:t>
            </w:r>
          </w:p>
        </w:tc>
        <w:tc>
          <w:tcPr>
            <w:tcW w:w="5671" w:type="dxa"/>
            <w:gridSpan w:val="2"/>
            <w:vAlign w:val="center"/>
          </w:tcPr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9952" w:type="dxa"/>
            <w:gridSpan w:val="4"/>
            <w:vAlign w:val="center"/>
          </w:tcPr>
          <w:p w:rsidR="002D248B" w:rsidRPr="004A57F5" w:rsidRDefault="002D248B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03260D" w:rsidRPr="00417934" w:rsidRDefault="0003260D" w:rsidP="00417934">
      <w:pPr>
        <w:spacing w:after="0" w:line="240" w:lineRule="auto"/>
        <w:ind w:left="-284" w:firstLine="176"/>
        <w:jc w:val="center"/>
        <w:rPr>
          <w:rFonts w:ascii="Times New Roman" w:hAnsi="Times New Roman" w:cs="Times New Roman"/>
          <w:b/>
          <w:sz w:val="18"/>
          <w:szCs w:val="16"/>
          <w:lang w:eastAsia="ru-RU"/>
        </w:rPr>
      </w:pPr>
      <w:r w:rsidRPr="00417934">
        <w:rPr>
          <w:rFonts w:ascii="Times New Roman" w:hAnsi="Times New Roman" w:cs="Times New Roman"/>
          <w:b/>
          <w:sz w:val="18"/>
          <w:szCs w:val="16"/>
          <w:lang w:eastAsia="ru-RU"/>
        </w:rPr>
        <w:t>Примечания:</w:t>
      </w:r>
    </w:p>
    <w:p w:rsidR="00D65DED" w:rsidRPr="00417934" w:rsidRDefault="00D65DED" w:rsidP="00D65DED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2"/>
          <w:szCs w:val="16"/>
          <w:lang w:eastAsia="ru-RU"/>
        </w:rPr>
      </w:pPr>
      <w:r w:rsidRPr="00417934">
        <w:rPr>
          <w:rFonts w:ascii="Times New Roman" w:hAnsi="Times New Roman" w:cs="Times New Roman"/>
          <w:sz w:val="12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D65DED" w:rsidRPr="00417934" w:rsidRDefault="00D65DED" w:rsidP="00D65DED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2"/>
          <w:szCs w:val="16"/>
          <w:lang w:eastAsia="ru-RU"/>
        </w:rPr>
      </w:pPr>
      <w:r w:rsidRPr="00417934">
        <w:rPr>
          <w:rFonts w:ascii="Times New Roman" w:hAnsi="Times New Roman" w:cs="Times New Roman"/>
          <w:sz w:val="12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09723D" w:rsidRPr="00417934" w:rsidRDefault="00D65DED" w:rsidP="00D65DED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2"/>
          <w:szCs w:val="16"/>
          <w:lang w:eastAsia="ru-RU"/>
        </w:rPr>
      </w:pPr>
      <w:r w:rsidRPr="00417934">
        <w:rPr>
          <w:rFonts w:ascii="Times New Roman" w:hAnsi="Times New Roman" w:cs="Times New Roman"/>
          <w:sz w:val="12"/>
          <w:szCs w:val="16"/>
          <w:lang w:eastAsia="ru-RU"/>
        </w:rPr>
        <w:t>К опросному листу необходимо приложить брендбук</w:t>
      </w:r>
      <w:r w:rsidRPr="00417934">
        <w:rPr>
          <w:rFonts w:ascii="Times New Roman" w:hAnsi="Times New Roman"/>
          <w:sz w:val="12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sectPr w:rsidR="0009723D" w:rsidRPr="00417934" w:rsidSect="00AF6FBA">
      <w:headerReference w:type="default" r:id="rId8"/>
      <w:footerReference w:type="default" r:id="rId9"/>
      <w:pgSz w:w="11906" w:h="16838"/>
      <w:pgMar w:top="2152" w:right="850" w:bottom="1134" w:left="1418" w:header="0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AF6FBA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772AE806" wp14:editId="44142CBC">
          <wp:simplePos x="0" y="0"/>
          <wp:positionH relativeFrom="page">
            <wp:align>left</wp:align>
          </wp:positionH>
          <wp:positionV relativeFrom="paragraph">
            <wp:posOffset>-519748</wp:posOffset>
          </wp:positionV>
          <wp:extent cx="6915600" cy="856800"/>
          <wp:effectExtent l="0" t="0" r="0" b="635"/>
          <wp:wrapNone/>
          <wp:docPr id="19061601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5364433</wp:posOffset>
              </wp:positionH>
              <wp:positionV relativeFrom="paragraph">
                <wp:posOffset>646572</wp:posOffset>
              </wp:positionV>
              <wp:extent cx="1288111" cy="222637"/>
              <wp:effectExtent l="0" t="0" r="0" b="635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22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32060E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AF6FB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4pt;margin-top:50.9pt;width:101.45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32060E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AF6FB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AF6FBA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3541D111" wp14:editId="38FE4FF2">
          <wp:simplePos x="0" y="0"/>
          <wp:positionH relativeFrom="page">
            <wp:posOffset>345122</wp:posOffset>
          </wp:positionH>
          <wp:positionV relativeFrom="paragraph">
            <wp:posOffset>362585</wp:posOffset>
          </wp:positionV>
          <wp:extent cx="7167600" cy="885600"/>
          <wp:effectExtent l="0" t="0" r="0" b="0"/>
          <wp:wrapNone/>
          <wp:docPr id="86007406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66929">
    <w:abstractNumId w:val="0"/>
  </w:num>
  <w:num w:numId="2" w16cid:durableId="1827089542">
    <w:abstractNumId w:val="1"/>
  </w:num>
  <w:num w:numId="3" w16cid:durableId="1561743670">
    <w:abstractNumId w:val="16"/>
  </w:num>
  <w:num w:numId="4" w16cid:durableId="2047679222">
    <w:abstractNumId w:val="8"/>
  </w:num>
  <w:num w:numId="5" w16cid:durableId="2139908183">
    <w:abstractNumId w:val="20"/>
  </w:num>
  <w:num w:numId="6" w16cid:durableId="1663851736">
    <w:abstractNumId w:val="27"/>
  </w:num>
  <w:num w:numId="7" w16cid:durableId="1699238241">
    <w:abstractNumId w:val="12"/>
  </w:num>
  <w:num w:numId="8" w16cid:durableId="636495256">
    <w:abstractNumId w:val="21"/>
  </w:num>
  <w:num w:numId="9" w16cid:durableId="590238092">
    <w:abstractNumId w:val="43"/>
  </w:num>
  <w:num w:numId="10" w16cid:durableId="40137884">
    <w:abstractNumId w:val="26"/>
  </w:num>
  <w:num w:numId="11" w16cid:durableId="2125879377">
    <w:abstractNumId w:val="28"/>
  </w:num>
  <w:num w:numId="12" w16cid:durableId="1628464979">
    <w:abstractNumId w:val="37"/>
  </w:num>
  <w:num w:numId="13" w16cid:durableId="549002675">
    <w:abstractNumId w:val="31"/>
  </w:num>
  <w:num w:numId="14" w16cid:durableId="585237313">
    <w:abstractNumId w:val="19"/>
  </w:num>
  <w:num w:numId="15" w16cid:durableId="1609704218">
    <w:abstractNumId w:val="22"/>
  </w:num>
  <w:num w:numId="16" w16cid:durableId="45572541">
    <w:abstractNumId w:val="3"/>
  </w:num>
  <w:num w:numId="17" w16cid:durableId="162816557">
    <w:abstractNumId w:val="18"/>
  </w:num>
  <w:num w:numId="18" w16cid:durableId="1598948594">
    <w:abstractNumId w:val="33"/>
  </w:num>
  <w:num w:numId="19" w16cid:durableId="54863119">
    <w:abstractNumId w:val="14"/>
  </w:num>
  <w:num w:numId="20" w16cid:durableId="1129933621">
    <w:abstractNumId w:val="32"/>
  </w:num>
  <w:num w:numId="21" w16cid:durableId="52702994">
    <w:abstractNumId w:val="35"/>
  </w:num>
  <w:num w:numId="22" w16cid:durableId="712388825">
    <w:abstractNumId w:val="29"/>
  </w:num>
  <w:num w:numId="23" w16cid:durableId="974023176">
    <w:abstractNumId w:val="2"/>
  </w:num>
  <w:num w:numId="24" w16cid:durableId="1011025353">
    <w:abstractNumId w:val="10"/>
  </w:num>
  <w:num w:numId="25" w16cid:durableId="627592155">
    <w:abstractNumId w:val="17"/>
  </w:num>
  <w:num w:numId="26" w16cid:durableId="654450461">
    <w:abstractNumId w:val="30"/>
  </w:num>
  <w:num w:numId="27" w16cid:durableId="548995913">
    <w:abstractNumId w:val="40"/>
  </w:num>
  <w:num w:numId="28" w16cid:durableId="1126630298">
    <w:abstractNumId w:val="24"/>
  </w:num>
  <w:num w:numId="29" w16cid:durableId="710226139">
    <w:abstractNumId w:val="36"/>
  </w:num>
  <w:num w:numId="30" w16cid:durableId="168956281">
    <w:abstractNumId w:val="15"/>
  </w:num>
  <w:num w:numId="31" w16cid:durableId="4751018">
    <w:abstractNumId w:val="7"/>
  </w:num>
  <w:num w:numId="32" w16cid:durableId="920334580">
    <w:abstractNumId w:val="25"/>
  </w:num>
  <w:num w:numId="33" w16cid:durableId="699160303">
    <w:abstractNumId w:val="5"/>
  </w:num>
  <w:num w:numId="34" w16cid:durableId="1275598158">
    <w:abstractNumId w:val="11"/>
  </w:num>
  <w:num w:numId="35" w16cid:durableId="1823888588">
    <w:abstractNumId w:val="39"/>
  </w:num>
  <w:num w:numId="36" w16cid:durableId="1103722137">
    <w:abstractNumId w:val="6"/>
  </w:num>
  <w:num w:numId="37" w16cid:durableId="1356615064">
    <w:abstractNumId w:val="13"/>
  </w:num>
  <w:num w:numId="38" w16cid:durableId="339701715">
    <w:abstractNumId w:val="38"/>
  </w:num>
  <w:num w:numId="39" w16cid:durableId="986086457">
    <w:abstractNumId w:val="9"/>
  </w:num>
  <w:num w:numId="40" w16cid:durableId="569585665">
    <w:abstractNumId w:val="42"/>
  </w:num>
  <w:num w:numId="41" w16cid:durableId="1429499619">
    <w:abstractNumId w:val="4"/>
  </w:num>
  <w:num w:numId="42" w16cid:durableId="1773016792">
    <w:abstractNumId w:val="41"/>
  </w:num>
  <w:num w:numId="43" w16cid:durableId="1400442535">
    <w:abstractNumId w:val="34"/>
  </w:num>
  <w:num w:numId="44" w16cid:durableId="3438291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260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75CB0"/>
    <w:rsid w:val="00195A78"/>
    <w:rsid w:val="001A5A7C"/>
    <w:rsid w:val="001A7B9A"/>
    <w:rsid w:val="001B64B9"/>
    <w:rsid w:val="001D1DD1"/>
    <w:rsid w:val="001E0424"/>
    <w:rsid w:val="001E4748"/>
    <w:rsid w:val="001E525E"/>
    <w:rsid w:val="002054B5"/>
    <w:rsid w:val="00253AE2"/>
    <w:rsid w:val="00262DD4"/>
    <w:rsid w:val="00274CCA"/>
    <w:rsid w:val="00281EEA"/>
    <w:rsid w:val="002B17DE"/>
    <w:rsid w:val="002D248B"/>
    <w:rsid w:val="002D2B96"/>
    <w:rsid w:val="002F0A75"/>
    <w:rsid w:val="00301910"/>
    <w:rsid w:val="0032060E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03735"/>
    <w:rsid w:val="00417934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4F47F1"/>
    <w:rsid w:val="005206EB"/>
    <w:rsid w:val="00527C76"/>
    <w:rsid w:val="005346E4"/>
    <w:rsid w:val="00565ABA"/>
    <w:rsid w:val="00582359"/>
    <w:rsid w:val="00587A97"/>
    <w:rsid w:val="00590D99"/>
    <w:rsid w:val="005C3C50"/>
    <w:rsid w:val="006301B4"/>
    <w:rsid w:val="00635184"/>
    <w:rsid w:val="00691E72"/>
    <w:rsid w:val="006A0E1E"/>
    <w:rsid w:val="006A4446"/>
    <w:rsid w:val="006B4437"/>
    <w:rsid w:val="006B469A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801558"/>
    <w:rsid w:val="00813498"/>
    <w:rsid w:val="0084028B"/>
    <w:rsid w:val="008448ED"/>
    <w:rsid w:val="00857A40"/>
    <w:rsid w:val="00893E71"/>
    <w:rsid w:val="008A15D2"/>
    <w:rsid w:val="008A3B4D"/>
    <w:rsid w:val="008C4F06"/>
    <w:rsid w:val="008D28F4"/>
    <w:rsid w:val="008D2A54"/>
    <w:rsid w:val="00900784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AF6FBA"/>
    <w:rsid w:val="00B10587"/>
    <w:rsid w:val="00B127E3"/>
    <w:rsid w:val="00B41150"/>
    <w:rsid w:val="00B73FCB"/>
    <w:rsid w:val="00B810BB"/>
    <w:rsid w:val="00B91A36"/>
    <w:rsid w:val="00BA3F84"/>
    <w:rsid w:val="00BB0C19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65DED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B232964EC94988903ABAA77AE5A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31254-00F8-4A30-B931-09152D75343E}"/>
      </w:docPartPr>
      <w:docPartBody>
        <w:p w:rsidR="00CA5105" w:rsidRDefault="00CA5105" w:rsidP="00CA5105">
          <w:pPr>
            <w:pStyle w:val="C4B232964EC94988903ABAA77AE5A81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E6AAD338D4F2180D18A2B149C3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A7B85-B83D-416B-A210-A0D59939E2B6}"/>
      </w:docPartPr>
      <w:docPartBody>
        <w:p w:rsidR="00CA5105" w:rsidRDefault="00CA5105" w:rsidP="00CA5105">
          <w:pPr>
            <w:pStyle w:val="6A0E6AAD338D4F2180D18A2B149C31C3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C4B232964EC94988903ABAA77AE5A81E">
    <w:name w:val="C4B232964EC94988903ABAA77AE5A81E"/>
    <w:rsid w:val="00CA5105"/>
  </w:style>
  <w:style w:type="paragraph" w:customStyle="1" w:styleId="6A0E6AAD338D4F2180D18A2B149C31C3">
    <w:name w:val="6A0E6AAD338D4F2180D18A2B149C31C3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0873-A55C-46B9-89A5-A21AD4AC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2024-07-29T08:46:00Z</dcterms:created>
  <dcterms:modified xsi:type="dcterms:W3CDTF">2024-07-29T08:46:00Z</dcterms:modified>
</cp:coreProperties>
</file>